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0D" w:rsidRDefault="00D92D4E" w:rsidP="00D92D4E">
      <w:pPr>
        <w:jc w:val="center"/>
        <w:rPr>
          <w:b/>
          <w:szCs w:val="24"/>
        </w:rPr>
      </w:pPr>
      <w:r w:rsidRPr="005D4A0D">
        <w:rPr>
          <w:b/>
          <w:szCs w:val="24"/>
        </w:rPr>
        <w:t xml:space="preserve">Информация </w:t>
      </w:r>
      <w:r w:rsidR="005D4A0D" w:rsidRPr="005D4A0D">
        <w:rPr>
          <w:b/>
          <w:szCs w:val="24"/>
        </w:rPr>
        <w:t xml:space="preserve">МКОУ «СОШ №2 с. Карагач»   </w:t>
      </w:r>
    </w:p>
    <w:p w:rsidR="00D92D4E" w:rsidRPr="005D4A0D" w:rsidRDefault="00D92D4E" w:rsidP="00D92D4E">
      <w:pPr>
        <w:jc w:val="center"/>
        <w:rPr>
          <w:b/>
          <w:szCs w:val="24"/>
        </w:rPr>
      </w:pPr>
      <w:r w:rsidRPr="005D4A0D">
        <w:rPr>
          <w:b/>
          <w:szCs w:val="24"/>
        </w:rPr>
        <w:t xml:space="preserve">по исполнению   мероприятий </w:t>
      </w:r>
      <w:r w:rsidR="005D4A0D" w:rsidRPr="005D4A0D">
        <w:rPr>
          <w:b/>
          <w:szCs w:val="24"/>
        </w:rPr>
        <w:t>м</w:t>
      </w:r>
      <w:r w:rsidRPr="005D4A0D">
        <w:rPr>
          <w:b/>
          <w:szCs w:val="24"/>
        </w:rPr>
        <w:t xml:space="preserve">униципальной программы «Профилактика правонарушений </w:t>
      </w:r>
    </w:p>
    <w:p w:rsidR="00D92D4E" w:rsidRPr="005D4A0D" w:rsidRDefault="00D92D4E" w:rsidP="00D92D4E">
      <w:pPr>
        <w:jc w:val="center"/>
        <w:rPr>
          <w:b/>
          <w:szCs w:val="24"/>
        </w:rPr>
      </w:pPr>
      <w:r w:rsidRPr="005D4A0D">
        <w:rPr>
          <w:b/>
          <w:szCs w:val="24"/>
        </w:rPr>
        <w:t xml:space="preserve">в </w:t>
      </w:r>
      <w:proofErr w:type="spellStart"/>
      <w:r w:rsidRPr="005D4A0D">
        <w:rPr>
          <w:b/>
          <w:szCs w:val="24"/>
        </w:rPr>
        <w:t>Прохладненском</w:t>
      </w:r>
      <w:proofErr w:type="spellEnd"/>
      <w:r w:rsidRPr="005D4A0D">
        <w:rPr>
          <w:b/>
          <w:szCs w:val="24"/>
        </w:rPr>
        <w:t xml:space="preserve"> муниципальном районе на 201</w:t>
      </w:r>
      <w:r w:rsidR="005D4A0D" w:rsidRPr="005D4A0D">
        <w:rPr>
          <w:b/>
          <w:szCs w:val="24"/>
        </w:rPr>
        <w:t>5</w:t>
      </w:r>
      <w:r w:rsidRPr="005D4A0D">
        <w:rPr>
          <w:b/>
          <w:szCs w:val="24"/>
        </w:rPr>
        <w:t>-201</w:t>
      </w:r>
      <w:r w:rsidR="005D4A0D" w:rsidRPr="005D4A0D">
        <w:rPr>
          <w:b/>
          <w:szCs w:val="24"/>
        </w:rPr>
        <w:t>7</w:t>
      </w:r>
      <w:r w:rsidRPr="005D4A0D">
        <w:rPr>
          <w:b/>
          <w:szCs w:val="24"/>
        </w:rPr>
        <w:t>годы»</w:t>
      </w:r>
    </w:p>
    <w:p w:rsidR="00D92D4E" w:rsidRPr="005D4A0D" w:rsidRDefault="00D92D4E" w:rsidP="00D92D4E">
      <w:pPr>
        <w:jc w:val="center"/>
        <w:rPr>
          <w:b/>
          <w:szCs w:val="24"/>
        </w:rPr>
      </w:pPr>
      <w:r w:rsidRPr="005D4A0D">
        <w:rPr>
          <w:b/>
          <w:szCs w:val="24"/>
        </w:rPr>
        <w:t xml:space="preserve">за </w:t>
      </w:r>
      <w:r w:rsidRPr="005D4A0D">
        <w:rPr>
          <w:b/>
          <w:szCs w:val="24"/>
          <w:lang w:val="en-US"/>
        </w:rPr>
        <w:t>II</w:t>
      </w:r>
      <w:r w:rsidRPr="005D4A0D">
        <w:rPr>
          <w:b/>
          <w:szCs w:val="24"/>
        </w:rPr>
        <w:t xml:space="preserve"> полугодие 2014 - 2015 учебного года</w:t>
      </w:r>
    </w:p>
    <w:p w:rsidR="00D92D4E" w:rsidRPr="00D92D4E" w:rsidRDefault="00D92D4E" w:rsidP="00D92D4E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3866"/>
        <w:gridCol w:w="3365"/>
        <w:gridCol w:w="1531"/>
        <w:gridCol w:w="1689"/>
        <w:gridCol w:w="3174"/>
      </w:tblGrid>
      <w:tr w:rsidR="00D92D4E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2C3FBA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C7CEA">
              <w:rPr>
                <w:b/>
                <w:szCs w:val="28"/>
              </w:rPr>
              <w:t>п</w:t>
            </w:r>
            <w:proofErr w:type="spellEnd"/>
            <w:proofErr w:type="gramEnd"/>
            <w:r w:rsidRPr="008C7CEA">
              <w:rPr>
                <w:b/>
                <w:szCs w:val="28"/>
              </w:rPr>
              <w:t>/</w:t>
            </w:r>
            <w:proofErr w:type="spellStart"/>
            <w:r w:rsidRPr="008C7CEA">
              <w:rPr>
                <w:b/>
                <w:szCs w:val="28"/>
              </w:rPr>
              <w:t>п</w:t>
            </w:r>
            <w:proofErr w:type="spellEnd"/>
            <w:r w:rsidRPr="008C7CEA">
              <w:rPr>
                <w:b/>
                <w:szCs w:val="28"/>
              </w:rPr>
              <w:t xml:space="preserve"> районного плана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2C3FBA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>Наименование мероприятия районного плана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2C3FBA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>Наименование мероприятия образовательного учреждения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>Дата проведения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jc w:val="center"/>
              <w:rPr>
                <w:b/>
                <w:szCs w:val="28"/>
              </w:rPr>
            </w:pPr>
            <w:r w:rsidRPr="008C7CEA">
              <w:rPr>
                <w:b/>
                <w:szCs w:val="28"/>
              </w:rPr>
              <w:t>Ответственный исполнитель</w:t>
            </w:r>
          </w:p>
        </w:tc>
      </w:tr>
      <w:tr w:rsidR="00D92D4E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2.1.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Организация профориентации и обучения выпускников образовательных учреждений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Проведение классных часов, круглых столов по профориентации среди учащихся 8 – 11 классов.</w:t>
            </w:r>
          </w:p>
          <w:p w:rsidR="00D92D4E" w:rsidRPr="008C7CEA" w:rsidRDefault="00D92D4E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Встреча с представителями ВУЗов и СУЗ</w:t>
            </w:r>
            <w:r w:rsidR="002D6933" w:rsidRPr="008C7CEA">
              <w:rPr>
                <w:szCs w:val="28"/>
              </w:rPr>
              <w:t xml:space="preserve"> </w:t>
            </w:r>
            <w:proofErr w:type="spellStart"/>
            <w:r w:rsidRPr="008C7CEA">
              <w:rPr>
                <w:szCs w:val="28"/>
              </w:rPr>
              <w:t>ов</w:t>
            </w:r>
            <w:proofErr w:type="spellEnd"/>
            <w:r w:rsidRPr="008C7CEA">
              <w:rPr>
                <w:szCs w:val="28"/>
              </w:rPr>
              <w:t>.</w:t>
            </w:r>
          </w:p>
          <w:p w:rsidR="00D92D4E" w:rsidRPr="008C7CEA" w:rsidRDefault="00D92D4E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Посещение организаций  с.п. Карагач, с целью ознакомления с той или иной сферой  деятельностью.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8 – 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январь - март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педагог – организатор, классные руководители</w:t>
            </w:r>
          </w:p>
        </w:tc>
      </w:tr>
      <w:tr w:rsidR="00D92D4E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Организация временных рабочих мест для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Организация рабочих мест для учащихся 9 - 11 классов  на полях у арендаторов села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9 - 11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май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социальный педагог, родители учащихся</w:t>
            </w:r>
          </w:p>
        </w:tc>
      </w:tr>
      <w:tr w:rsidR="00D92D4E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2.3.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D92D4E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Организация школьных лагерей на время летних каникул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 xml:space="preserve">Организация пришкольного лагеря «Весёлый улей»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1 - 4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июнь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4E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педагог – организатор</w:t>
            </w:r>
          </w:p>
        </w:tc>
      </w:tr>
      <w:tr w:rsidR="002D6933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lastRenderedPageBreak/>
              <w:t>2.5.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Проведение тематических конференций, семинаров, лекций, классных часов и т.д. по вопросам профилактики правонарушений и борьбе с оборотом и употреблением наркотиков, пьянством и алкоголизмом среди учащихся всех типов образовательных учреждений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 xml:space="preserve">Лекция «Права и обязанности школьника» 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 w:rsidRPr="008C7CEA">
              <w:rPr>
                <w:rFonts w:eastAsia="Times New Roman"/>
                <w:szCs w:val="28"/>
                <w:lang w:eastAsia="ru-RU"/>
              </w:rPr>
              <w:t xml:space="preserve">Викторина 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 w:rsidRPr="008C7CEA">
              <w:rPr>
                <w:rFonts w:eastAsia="Times New Roman"/>
                <w:szCs w:val="28"/>
                <w:lang w:eastAsia="ru-RU"/>
              </w:rPr>
              <w:t>«Три ступени ведущие вниз»</w:t>
            </w:r>
          </w:p>
          <w:p w:rsidR="005D4A0D" w:rsidRPr="008C7CEA" w:rsidRDefault="005D4A0D" w:rsidP="005D4A0D">
            <w:pPr>
              <w:tabs>
                <w:tab w:val="left" w:pos="9356"/>
              </w:tabs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Классный час</w:t>
            </w:r>
          </w:p>
          <w:p w:rsidR="002D6933" w:rsidRPr="008C7CEA" w:rsidRDefault="005D4A0D" w:rsidP="005D4A0D">
            <w:pPr>
              <w:tabs>
                <w:tab w:val="left" w:pos="9356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 w:rsidRPr="008C7CEA">
              <w:rPr>
                <w:szCs w:val="28"/>
              </w:rPr>
              <w:t>«Наркотики и их последствия»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5-7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8-11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7 - 8</w:t>
            </w: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9</w:t>
            </w:r>
            <w:proofErr w:type="gramStart"/>
            <w:r w:rsidRPr="008C7CEA">
              <w:rPr>
                <w:szCs w:val="28"/>
              </w:rPr>
              <w:t xml:space="preserve"> А</w:t>
            </w:r>
            <w:proofErr w:type="gramEnd"/>
            <w:r w:rsidRPr="008C7CEA">
              <w:rPr>
                <w:szCs w:val="28"/>
              </w:rPr>
              <w:t xml:space="preserve"> и 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март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апрель</w:t>
            </w: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май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социальный педагог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D6933" w:rsidRPr="008C7CEA" w:rsidRDefault="002D6933" w:rsidP="005D4A0D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  <w:p w:rsidR="005D4A0D" w:rsidRPr="008C7CEA" w:rsidRDefault="005D4A0D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C7CEA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8C7CE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C7CEA">
              <w:rPr>
                <w:rFonts w:eastAsia="Times New Roman"/>
                <w:szCs w:val="24"/>
              </w:rPr>
              <w:t>2.7.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2C3F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C7CEA">
              <w:rPr>
                <w:rFonts w:eastAsia="Times New Roman"/>
                <w:szCs w:val="24"/>
              </w:rPr>
              <w:t>Своевременное обновление банка данных о несовершеннолетних в возрасте от 7 до 18 лет, не посещающих или систематически пропускающих занятия в образовательных учреждениях без уважительных причин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8C7CEA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Выявление детей, не посещающих общеобразовательн</w:t>
            </w:r>
            <w:r>
              <w:rPr>
                <w:szCs w:val="28"/>
              </w:rPr>
              <w:t>о</w:t>
            </w:r>
            <w:r w:rsidRPr="008C7CEA">
              <w:rPr>
                <w:szCs w:val="28"/>
              </w:rPr>
              <w:t>е учреждения без уважительных причин</w:t>
            </w:r>
            <w:r>
              <w:rPr>
                <w:szCs w:val="28"/>
              </w:rPr>
              <w:t>, о</w:t>
            </w:r>
            <w:r w:rsidRPr="008C7CEA">
              <w:rPr>
                <w:szCs w:val="28"/>
              </w:rPr>
              <w:t xml:space="preserve">рганизация встреч  с инспектором ОПДН </w:t>
            </w:r>
          </w:p>
          <w:p w:rsidR="008C7CEA" w:rsidRPr="008C7CEA" w:rsidRDefault="008C7CEA" w:rsidP="008C7CEA">
            <w:pPr>
              <w:tabs>
                <w:tab w:val="left" w:pos="9356"/>
              </w:tabs>
              <w:jc w:val="left"/>
              <w:rPr>
                <w:szCs w:val="28"/>
              </w:rPr>
            </w:pPr>
            <w:proofErr w:type="spellStart"/>
            <w:r w:rsidRPr="008C7CEA">
              <w:rPr>
                <w:szCs w:val="28"/>
              </w:rPr>
              <w:t>Балацким</w:t>
            </w:r>
            <w:proofErr w:type="spellEnd"/>
            <w:r w:rsidRPr="008C7CEA">
              <w:rPr>
                <w:szCs w:val="28"/>
              </w:rPr>
              <w:t xml:space="preserve"> С.А., посещение семей «группы риска».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2C3FBA">
            <w:pPr>
              <w:tabs>
                <w:tab w:val="left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2C3FBA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постоянно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2C3FBA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8C7CEA" w:rsidRDefault="008C7CEA" w:rsidP="002C3FBA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8C7CEA" w:rsidRPr="008C7CEA" w:rsidRDefault="008C7CEA" w:rsidP="002C3FBA">
            <w:pPr>
              <w:tabs>
                <w:tab w:val="left" w:pos="9356"/>
              </w:tabs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C7CEA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2.8.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Проведение конкурсов среди учащихся образовательных учреждений района на тему профилактики правонарушений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Конкурс рисунков «Семья глазами ребенка»</w:t>
            </w:r>
          </w:p>
          <w:p w:rsidR="008C7CEA" w:rsidRPr="008C7CEA" w:rsidRDefault="008C7CEA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t>Конкурс рисунков «Мы за здоровый образ жизни!»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5 - 6</w:t>
            </w: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 xml:space="preserve">2 -4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март</w:t>
            </w: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май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 xml:space="preserve">Учитель </w:t>
            </w:r>
            <w:proofErr w:type="gramStart"/>
            <w:r w:rsidRPr="008C7CEA">
              <w:rPr>
                <w:szCs w:val="28"/>
              </w:rPr>
              <w:t>ИЗО</w:t>
            </w:r>
            <w:proofErr w:type="gramEnd"/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учителя начальных классов</w:t>
            </w:r>
          </w:p>
        </w:tc>
      </w:tr>
      <w:tr w:rsidR="008C7CEA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2.9.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 xml:space="preserve">Своевременное обновление банка данных о детях, нуждающихся в социальной </w:t>
            </w:r>
            <w:r w:rsidRPr="008C7CEA">
              <w:rPr>
                <w:rFonts w:eastAsia="Times New Roman"/>
                <w:szCs w:val="28"/>
              </w:rPr>
              <w:lastRenderedPageBreak/>
              <w:t>помощи и медико-психологической поддержке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szCs w:val="28"/>
              </w:rPr>
              <w:lastRenderedPageBreak/>
              <w:t xml:space="preserve">Выявление детей, </w:t>
            </w:r>
            <w:r w:rsidRPr="008C7CEA">
              <w:rPr>
                <w:rFonts w:eastAsia="Times New Roman"/>
                <w:szCs w:val="28"/>
              </w:rPr>
              <w:t xml:space="preserve">нуждающихся в социальной помощи и </w:t>
            </w:r>
            <w:r w:rsidRPr="008C7CEA">
              <w:rPr>
                <w:rFonts w:eastAsia="Times New Roman"/>
                <w:szCs w:val="28"/>
              </w:rPr>
              <w:lastRenderedPageBreak/>
              <w:t>медико-психологической поддержке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1 - 11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постоянно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8C7CEA" w:rsidRPr="008C7CEA" w:rsidTr="008C7CEA">
        <w:trPr>
          <w:trHeight w:val="88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lastRenderedPageBreak/>
              <w:t>2.10.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  <w:r w:rsidRPr="008C7CEA">
              <w:rPr>
                <w:rFonts w:eastAsia="Times New Roman"/>
                <w:szCs w:val="28"/>
              </w:rPr>
              <w:t>Организация и проведение комплексных оздоровительных, физкультурно-спортивных и агитационно-пропагандистских мероприятий, направленных на патриотическое воспитание несовершеннолетних, против наркомании, алкоголизма и терроризма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left"/>
              <w:rPr>
                <w:szCs w:val="28"/>
              </w:rPr>
            </w:pPr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Подготовка и распространение специальных материалов </w:t>
            </w:r>
            <w:proofErr w:type="spellStart"/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8C7CEA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направленности: буклеты, брошюры, социальная реклама. Размещение их на  информационном стенде школы, расклеивание их по селу.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члены ДО «</w:t>
            </w:r>
            <w:proofErr w:type="spellStart"/>
            <w:r w:rsidRPr="008C7CEA">
              <w:rPr>
                <w:szCs w:val="28"/>
              </w:rPr>
              <w:t>Хатти</w:t>
            </w:r>
            <w:proofErr w:type="spellEnd"/>
            <w:r w:rsidRPr="008C7CEA">
              <w:rPr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апрель-май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CEA" w:rsidRPr="008C7CEA" w:rsidRDefault="008C7CEA" w:rsidP="005D4A0D">
            <w:pPr>
              <w:tabs>
                <w:tab w:val="left" w:pos="9356"/>
              </w:tabs>
              <w:jc w:val="center"/>
              <w:rPr>
                <w:szCs w:val="28"/>
              </w:rPr>
            </w:pPr>
            <w:r w:rsidRPr="008C7CEA">
              <w:rPr>
                <w:szCs w:val="28"/>
              </w:rPr>
              <w:t>педагог – организатор</w:t>
            </w:r>
          </w:p>
        </w:tc>
      </w:tr>
    </w:tbl>
    <w:p w:rsidR="00D92D4E" w:rsidRDefault="00D92D4E" w:rsidP="005D4A0D">
      <w:pPr>
        <w:tabs>
          <w:tab w:val="left" w:pos="9356"/>
        </w:tabs>
        <w:jc w:val="left"/>
        <w:rPr>
          <w:b/>
          <w:sz w:val="24"/>
          <w:szCs w:val="24"/>
        </w:rPr>
      </w:pPr>
    </w:p>
    <w:p w:rsidR="008C7CEA" w:rsidRDefault="008C7CEA"/>
    <w:p w:rsidR="008C7CEA" w:rsidRDefault="008C7CEA"/>
    <w:p w:rsidR="008C7CEA" w:rsidRDefault="008C7CEA" w:rsidP="008C7C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1641725"/>
            <wp:effectExtent l="19050" t="0" r="9525" b="0"/>
            <wp:docPr id="1" name="Рисунок 1" descr="C:\Documents and Settings\admin\Рабочий стол\жи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и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EA" w:rsidRDefault="008C7CEA"/>
    <w:p w:rsidR="008C7CEA" w:rsidRDefault="008C7CEA"/>
    <w:sectPr w:rsidR="008C7CEA" w:rsidSect="005D4A0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D4E"/>
    <w:rsid w:val="002D6933"/>
    <w:rsid w:val="005D4A0D"/>
    <w:rsid w:val="007D1452"/>
    <w:rsid w:val="008578AE"/>
    <w:rsid w:val="008C7CEA"/>
    <w:rsid w:val="00C133CA"/>
    <w:rsid w:val="00D524F8"/>
    <w:rsid w:val="00D9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E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2015-05-26T12:04:00Z</dcterms:created>
  <dcterms:modified xsi:type="dcterms:W3CDTF">2015-05-26T12:47:00Z</dcterms:modified>
</cp:coreProperties>
</file>