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A0" w:rsidRPr="006B0A75" w:rsidRDefault="00F86BA0" w:rsidP="00F86BA0">
      <w:pPr>
        <w:jc w:val="center"/>
        <w:rPr>
          <w:rFonts w:ascii="Times New Roman" w:hAnsi="Times New Roman" w:cs="Times New Roman"/>
          <w:b/>
          <w:szCs w:val="20"/>
        </w:rPr>
      </w:pPr>
      <w:r w:rsidRPr="006B0A75">
        <w:rPr>
          <w:rFonts w:ascii="Times New Roman" w:hAnsi="Times New Roman" w:cs="Times New Roman"/>
          <w:b/>
          <w:szCs w:val="20"/>
        </w:rPr>
        <w:t>Муниципальное казенное общеобразовательное учреждение</w:t>
      </w:r>
    </w:p>
    <w:p w:rsidR="00F86BA0" w:rsidRPr="006B0A75" w:rsidRDefault="00F86BA0" w:rsidP="00F86BA0">
      <w:pPr>
        <w:jc w:val="center"/>
        <w:rPr>
          <w:rFonts w:ascii="Times New Roman" w:hAnsi="Times New Roman" w:cs="Times New Roman"/>
          <w:b/>
          <w:szCs w:val="20"/>
        </w:rPr>
      </w:pPr>
      <w:r w:rsidRPr="006B0A75">
        <w:rPr>
          <w:rFonts w:ascii="Times New Roman" w:hAnsi="Times New Roman" w:cs="Times New Roman"/>
          <w:b/>
          <w:szCs w:val="20"/>
        </w:rPr>
        <w:t>«Средняя общеобразовательная школа №2 с.Карагач»</w:t>
      </w:r>
    </w:p>
    <w:p w:rsidR="00F86BA0" w:rsidRPr="006B0A75" w:rsidRDefault="00F86BA0" w:rsidP="00F86BA0">
      <w:pPr>
        <w:jc w:val="center"/>
        <w:rPr>
          <w:rFonts w:ascii="Times New Roman" w:hAnsi="Times New Roman" w:cs="Times New Roman"/>
          <w:b/>
          <w:szCs w:val="20"/>
        </w:rPr>
      </w:pPr>
      <w:r w:rsidRPr="006B0A75">
        <w:rPr>
          <w:rFonts w:ascii="Times New Roman" w:hAnsi="Times New Roman" w:cs="Times New Roman"/>
          <w:b/>
          <w:szCs w:val="20"/>
        </w:rPr>
        <w:t>Прохладненского муниципального района КБР</w:t>
      </w:r>
    </w:p>
    <w:p w:rsidR="00F86BA0" w:rsidRPr="006B0A75" w:rsidRDefault="00F86BA0" w:rsidP="00F86BA0">
      <w:pPr>
        <w:jc w:val="center"/>
        <w:rPr>
          <w:rFonts w:ascii="Times New Roman" w:hAnsi="Times New Roman" w:cs="Times New Roman"/>
        </w:rPr>
      </w:pPr>
    </w:p>
    <w:p w:rsidR="00F86BA0" w:rsidRPr="006B0A75" w:rsidRDefault="00F86BA0" w:rsidP="00F86BA0">
      <w:pPr>
        <w:rPr>
          <w:rFonts w:ascii="Times New Roman" w:hAnsi="Times New Roman" w:cs="Times New Roman"/>
        </w:rPr>
      </w:pPr>
    </w:p>
    <w:p w:rsidR="00F86BA0" w:rsidRPr="006B0A75" w:rsidRDefault="00F86BA0" w:rsidP="00F86BA0">
      <w:pPr>
        <w:rPr>
          <w:rFonts w:ascii="Times New Roman" w:hAnsi="Times New Roman" w:cs="Times New Roman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Pr="006B0A75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Pr="006B0A75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Pr="006B0A75" w:rsidRDefault="00F86BA0" w:rsidP="00F86BA0">
      <w:pPr>
        <w:jc w:val="center"/>
        <w:rPr>
          <w:rFonts w:ascii="Times New Roman" w:hAnsi="Times New Roman" w:cs="Times New Roman"/>
          <w:sz w:val="36"/>
        </w:rPr>
      </w:pPr>
      <w:r w:rsidRPr="006B0A75">
        <w:rPr>
          <w:rFonts w:ascii="Times New Roman" w:hAnsi="Times New Roman" w:cs="Times New Roman"/>
          <w:sz w:val="36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36"/>
        </w:rPr>
        <w:t>химии</w:t>
      </w: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  <w:r w:rsidRPr="006B0A75">
        <w:rPr>
          <w:rFonts w:ascii="Times New Roman" w:hAnsi="Times New Roman" w:cs="Times New Roman"/>
          <w:sz w:val="36"/>
        </w:rPr>
        <w:t xml:space="preserve">в </w:t>
      </w:r>
      <w:r>
        <w:rPr>
          <w:rFonts w:ascii="Times New Roman" w:hAnsi="Times New Roman" w:cs="Times New Roman"/>
          <w:sz w:val="36"/>
        </w:rPr>
        <w:t>10</w:t>
      </w:r>
      <w:r w:rsidRPr="006B0A75">
        <w:rPr>
          <w:rFonts w:ascii="Times New Roman" w:hAnsi="Times New Roman" w:cs="Times New Roman"/>
          <w:sz w:val="36"/>
        </w:rPr>
        <w:t xml:space="preserve"> классе на 2018-2019 учебный год</w:t>
      </w:r>
      <w:r>
        <w:rPr>
          <w:rFonts w:ascii="Times New Roman" w:hAnsi="Times New Roman" w:cs="Times New Roman"/>
          <w:sz w:val="36"/>
        </w:rPr>
        <w:t xml:space="preserve"> </w:t>
      </w: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F86BA0" w:rsidRDefault="00F86BA0" w:rsidP="00F86BA0">
      <w:pPr>
        <w:jc w:val="center"/>
        <w:rPr>
          <w:rFonts w:ascii="Times New Roman" w:hAnsi="Times New Roman" w:cs="Times New Roman"/>
          <w:sz w:val="36"/>
        </w:rPr>
      </w:pPr>
    </w:p>
    <w:p w:rsidR="009463C2" w:rsidRDefault="009463C2" w:rsidP="009463C2">
      <w:pPr>
        <w:shd w:val="clear" w:color="auto" w:fill="FFFFFF"/>
        <w:spacing w:after="0"/>
        <w:ind w:firstLine="708"/>
        <w:rPr>
          <w:rFonts w:eastAsia="MS Mincho"/>
        </w:rPr>
      </w:pPr>
      <w:r w:rsidRPr="006E4A84">
        <w:rPr>
          <w:rFonts w:ascii="Times New Roman" w:hAnsi="Times New Roman" w:cs="Times New Roman"/>
          <w:sz w:val="24"/>
          <w:szCs w:val="24"/>
        </w:rPr>
        <w:t>Рабочая программа предмета «</w:t>
      </w:r>
      <w:r w:rsidR="00F755D9">
        <w:rPr>
          <w:rFonts w:ascii="Times New Roman" w:eastAsia="MS Mincho" w:hAnsi="Times New Roman" w:cs="Times New Roman"/>
          <w:sz w:val="24"/>
          <w:szCs w:val="24"/>
        </w:rPr>
        <w:t>О</w:t>
      </w:r>
      <w:r w:rsidRPr="006E4A84">
        <w:rPr>
          <w:rFonts w:ascii="Times New Roman" w:eastAsia="MS Mincho" w:hAnsi="Times New Roman" w:cs="Times New Roman"/>
          <w:sz w:val="24"/>
          <w:szCs w:val="24"/>
        </w:rPr>
        <w:t>рганическая химия</w:t>
      </w:r>
      <w:r w:rsidR="008F3CFF">
        <w:rPr>
          <w:rFonts w:ascii="Times New Roman" w:hAnsi="Times New Roman" w:cs="Times New Roman"/>
          <w:sz w:val="24"/>
          <w:szCs w:val="24"/>
        </w:rPr>
        <w:t>»  для 10</w:t>
      </w:r>
      <w:r w:rsidRPr="006E4A84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Федерального закона «Об образовании в Российской федерации» №273-ФЗ от 29.12.2012, Федеральным </w:t>
      </w:r>
      <w:r w:rsidR="008F3CFF">
        <w:rPr>
          <w:rFonts w:ascii="Times New Roman" w:hAnsi="Times New Roman" w:cs="Times New Roman"/>
          <w:sz w:val="24"/>
          <w:szCs w:val="24"/>
        </w:rPr>
        <w:t xml:space="preserve">компонентом </w:t>
      </w:r>
      <w:r w:rsidRPr="006E4A84">
        <w:rPr>
          <w:rFonts w:ascii="Times New Roman" w:hAnsi="Times New Roman" w:cs="Times New Roman"/>
          <w:sz w:val="24"/>
          <w:szCs w:val="24"/>
        </w:rPr>
        <w:t>государственн</w:t>
      </w:r>
      <w:r w:rsidR="008F3CFF">
        <w:rPr>
          <w:rFonts w:ascii="Times New Roman" w:hAnsi="Times New Roman" w:cs="Times New Roman"/>
          <w:sz w:val="24"/>
          <w:szCs w:val="24"/>
        </w:rPr>
        <w:t xml:space="preserve">ого образовательного </w:t>
      </w:r>
      <w:r w:rsidRPr="006E4A84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F3CFF">
        <w:rPr>
          <w:rFonts w:ascii="Times New Roman" w:hAnsi="Times New Roman" w:cs="Times New Roman"/>
          <w:sz w:val="24"/>
          <w:szCs w:val="24"/>
        </w:rPr>
        <w:t>а</w:t>
      </w:r>
      <w:r w:rsidRPr="006E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E4A84">
        <w:rPr>
          <w:rFonts w:ascii="Times New Roman" w:hAnsi="Times New Roman" w:cs="Times New Roman"/>
          <w:sz w:val="24"/>
          <w:szCs w:val="24"/>
        </w:rPr>
        <w:t xml:space="preserve">общего образования, СанПиН 2.4.2.2821-10, Основной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E4A84">
        <w:rPr>
          <w:rFonts w:ascii="Times New Roman" w:hAnsi="Times New Roman" w:cs="Times New Roman"/>
          <w:sz w:val="24"/>
          <w:szCs w:val="24"/>
        </w:rPr>
        <w:t>общего образования  МКОУ СОШ №2 с. Карагач и учебным планом ОУ на 2018-2019 учебный год.</w:t>
      </w:r>
      <w:r>
        <w:rPr>
          <w:rFonts w:eastAsia="MS Mincho"/>
        </w:rPr>
        <w:tab/>
      </w:r>
    </w:p>
    <w:p w:rsidR="009463C2" w:rsidRDefault="009463C2" w:rsidP="009463C2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7727E"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 w:rsidR="008F3CFF">
        <w:rPr>
          <w:rFonts w:ascii="Times New Roman" w:hAnsi="Times New Roman" w:cs="Times New Roman"/>
          <w:color w:val="000000"/>
          <w:sz w:val="24"/>
          <w:szCs w:val="24"/>
        </w:rPr>
        <w:t>программа курса химии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 примерной программы основного общего образования по химии,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курса химии для 10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общеобразовательных уч</w:t>
      </w:r>
      <w:r>
        <w:rPr>
          <w:rFonts w:ascii="Times New Roman" w:hAnsi="Times New Roman" w:cs="Times New Roman"/>
          <w:color w:val="000000"/>
          <w:sz w:val="24"/>
          <w:szCs w:val="24"/>
        </w:rPr>
        <w:t>реждений (автор Н.Н. Гара,</w:t>
      </w:r>
      <w:r w:rsidR="008F3CFF">
        <w:rPr>
          <w:rFonts w:ascii="Times New Roman" w:hAnsi="Times New Roman" w:cs="Times New Roman"/>
          <w:color w:val="000000"/>
          <w:sz w:val="24"/>
          <w:szCs w:val="24"/>
        </w:rPr>
        <w:t xml:space="preserve"> Г.Е. Рудзитис, Ф.Г. Фельдман «Органическая х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ия- 10» , - М.: Просвещение, 2014 г.) 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 xml:space="preserve">и в соответствие с федеральным компонентом государственного стандарта </w:t>
      </w:r>
      <w:r w:rsidR="008F3CFF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>общего образования по химии.</w:t>
      </w:r>
    </w:p>
    <w:p w:rsidR="009463C2" w:rsidRDefault="009463C2" w:rsidP="009463C2">
      <w:pPr>
        <w:shd w:val="clear" w:color="auto" w:fill="FFFFFF"/>
        <w:spacing w:after="0"/>
        <w:ind w:firstLine="49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727E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соответствие с базисным учебным планом, учебным пл</w:t>
      </w:r>
      <w:r w:rsidR="008F3CFF">
        <w:rPr>
          <w:rFonts w:ascii="Times New Roman" w:hAnsi="Times New Roman" w:cs="Times New Roman"/>
          <w:bCs/>
          <w:color w:val="000000"/>
          <w:sz w:val="24"/>
          <w:szCs w:val="24"/>
        </w:rPr>
        <w:t>аном МКОУ СОШ №2 с. Карагач на изучении химии в 10  классе</w:t>
      </w:r>
      <w:r w:rsidRPr="00B772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отводится </w:t>
      </w:r>
      <w:r w:rsidR="008F3CFF"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  <w:r w:rsidRPr="00B772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 в год (2 часа в неделю)</w:t>
      </w:r>
      <w:r w:rsidR="008F3C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772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F3CFF" w:rsidRPr="00B7727E" w:rsidRDefault="008F3CFF" w:rsidP="009463C2">
      <w:pPr>
        <w:shd w:val="clear" w:color="auto" w:fill="FFFFFF"/>
        <w:spacing w:after="0"/>
        <w:ind w:firstLine="494"/>
        <w:rPr>
          <w:rFonts w:ascii="Times New Roman" w:hAnsi="Times New Roman" w:cs="Times New Roman"/>
          <w:sz w:val="24"/>
          <w:szCs w:val="24"/>
        </w:rPr>
      </w:pPr>
    </w:p>
    <w:p w:rsidR="00CD440E" w:rsidRPr="00CD440E" w:rsidRDefault="00FB6B26" w:rsidP="00CD440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Требования к уровню  подготовки</w:t>
      </w:r>
      <w:r w:rsidR="00CD440E" w:rsidRPr="00CD440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учащихся</w:t>
      </w:r>
    </w:p>
    <w:p w:rsidR="00CD440E" w:rsidRPr="00CD440E" w:rsidRDefault="00CD440E" w:rsidP="00CD440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440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химии на базовом уровне ученик должен </w:t>
      </w:r>
      <w:r w:rsidRPr="00CD4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CD440E" w:rsidRPr="00CD440E" w:rsidRDefault="00CD440E" w:rsidP="00CD440E">
      <w:pPr>
        <w:pStyle w:val="a4"/>
        <w:numPr>
          <w:ilvl w:val="0"/>
          <w:numId w:val="1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важнейшие химические понятия: </w:t>
      </w:r>
      <w:r w:rsidRPr="00CD440E">
        <w:rPr>
          <w:color w:val="000000"/>
        </w:rPr>
        <w:t>относительны</w:t>
      </w:r>
      <w:r w:rsidR="001E308C">
        <w:rPr>
          <w:color w:val="000000"/>
        </w:rPr>
        <w:t xml:space="preserve">е атомная и молекулярная массы, </w:t>
      </w:r>
      <w:r w:rsidRPr="00CD440E">
        <w:rPr>
          <w:color w:val="000000"/>
        </w:rPr>
        <w:t>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</w:t>
      </w:r>
      <w:r w:rsidRPr="00CD440E">
        <w:rPr>
          <w:color w:val="000000"/>
        </w:rPr>
        <w:softHyphen/>
        <w:t xml:space="preserve">ры, электролит и неэлектролит, электролитическая диссоциация, окислитель </w:t>
      </w:r>
      <w:r w:rsidRPr="00CD440E">
        <w:rPr>
          <w:bCs/>
          <w:color w:val="000000"/>
        </w:rPr>
        <w:t xml:space="preserve">и </w:t>
      </w:r>
      <w:r w:rsidRPr="00CD440E">
        <w:rPr>
          <w:color w:val="000000"/>
        </w:rPr>
        <w:t>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CD440E" w:rsidRPr="00CD440E" w:rsidRDefault="00CD440E" w:rsidP="00CD440E">
      <w:pPr>
        <w:pStyle w:val="a4"/>
        <w:numPr>
          <w:ilvl w:val="0"/>
          <w:numId w:val="1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основные законы химии: </w:t>
      </w:r>
      <w:r w:rsidRPr="00CD440E">
        <w:rPr>
          <w:color w:val="000000"/>
        </w:rPr>
        <w:t>сохранения массы веществ, постоянства состава, периодический закон;</w:t>
      </w:r>
    </w:p>
    <w:p w:rsidR="00CD440E" w:rsidRPr="00CD440E" w:rsidRDefault="00CD440E" w:rsidP="00CD440E">
      <w:pPr>
        <w:pStyle w:val="a4"/>
        <w:numPr>
          <w:ilvl w:val="0"/>
          <w:numId w:val="1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основные теории химии: </w:t>
      </w:r>
      <w:r w:rsidRPr="00CD440E">
        <w:rPr>
          <w:color w:val="000000"/>
        </w:rPr>
        <w:t>химической связи, электролитической диссоциации, строения органических соединений;</w:t>
      </w:r>
    </w:p>
    <w:p w:rsidR="00CD440E" w:rsidRPr="00CD440E" w:rsidRDefault="00CD440E" w:rsidP="00CD440E">
      <w:pPr>
        <w:pStyle w:val="a4"/>
        <w:numPr>
          <w:ilvl w:val="0"/>
          <w:numId w:val="1"/>
        </w:numPr>
        <w:shd w:val="clear" w:color="auto" w:fill="FFFFFF"/>
        <w:autoSpaceDE w:val="0"/>
        <w:ind w:left="0"/>
        <w:jc w:val="both"/>
        <w:rPr>
          <w:b/>
          <w:b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важнейшие вещества и материалы: </w:t>
      </w:r>
      <w:r w:rsidRPr="00CD440E">
        <w:rPr>
          <w:color w:val="000000"/>
        </w:rPr>
        <w:t xml:space="preserve">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</w:t>
      </w:r>
      <w:r w:rsidRPr="00CD440E">
        <w:rPr>
          <w:bCs/>
          <w:color w:val="000000"/>
        </w:rPr>
        <w:t xml:space="preserve">и </w:t>
      </w:r>
      <w:r w:rsidRPr="00CD440E">
        <w:rPr>
          <w:color w:val="000000"/>
        </w:rPr>
        <w:t>синтетические волокна, каучуки, пластмассы;</w:t>
      </w:r>
      <w:r w:rsidRPr="00CD440E">
        <w:rPr>
          <w:b/>
          <w:bCs/>
          <w:color w:val="000000"/>
        </w:rPr>
        <w:t xml:space="preserve"> </w:t>
      </w:r>
    </w:p>
    <w:p w:rsidR="00CD440E" w:rsidRPr="00CD440E" w:rsidRDefault="00CD440E" w:rsidP="00CD440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4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D440E" w:rsidRPr="00CD440E" w:rsidRDefault="00CD440E" w:rsidP="00CD440E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называть </w:t>
      </w:r>
      <w:r w:rsidRPr="00CD440E">
        <w:rPr>
          <w:color w:val="000000"/>
        </w:rPr>
        <w:t>изученные вещества по тривиальной или международной номенклатуре;</w:t>
      </w:r>
    </w:p>
    <w:p w:rsidR="00CD440E" w:rsidRPr="00CD440E" w:rsidRDefault="00CD440E" w:rsidP="00CD440E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i/>
          <w:iCs/>
          <w:color w:val="000000"/>
        </w:rPr>
        <w:t>определять</w:t>
      </w:r>
      <w:r w:rsidRPr="00CD440E">
        <w:rPr>
          <w:i/>
          <w:iCs/>
          <w:color w:val="000000"/>
        </w:rPr>
        <w:t xml:space="preserve"> </w:t>
      </w:r>
      <w:r w:rsidRPr="00CD440E">
        <w:rPr>
          <w:color w:val="000000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CD440E" w:rsidRPr="00CD440E" w:rsidRDefault="00CD440E" w:rsidP="00CD440E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характеризовать </w:t>
      </w:r>
      <w:r w:rsidRPr="00CD440E">
        <w:rPr>
          <w:color w:val="000000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CD440E" w:rsidRPr="00CD440E" w:rsidRDefault="00CD440E" w:rsidP="00CD440E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объяснять </w:t>
      </w:r>
      <w:r w:rsidRPr="00CD440E">
        <w:rPr>
          <w:color w:val="000000"/>
        </w:rPr>
        <w:t>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CD440E" w:rsidRPr="00CD440E" w:rsidRDefault="00CD440E" w:rsidP="00CD440E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выполнять </w:t>
      </w:r>
      <w:r w:rsidRPr="00CD440E">
        <w:rPr>
          <w:color w:val="000000"/>
        </w:rPr>
        <w:t>химический эксперимент по распознаванию важнейших неорганических и органических веществ;'</w:t>
      </w:r>
    </w:p>
    <w:p w:rsidR="00CD440E" w:rsidRPr="00CD440E" w:rsidRDefault="00CD440E" w:rsidP="00CD440E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lastRenderedPageBreak/>
        <w:t xml:space="preserve">проводить </w:t>
      </w:r>
      <w:r w:rsidRPr="00CD440E">
        <w:rPr>
          <w:color w:val="000000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интернет-ресурсов);</w:t>
      </w:r>
    </w:p>
    <w:p w:rsidR="00CD440E" w:rsidRPr="00CD440E" w:rsidRDefault="00CD440E" w:rsidP="00CD440E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использовать </w:t>
      </w:r>
      <w:r w:rsidRPr="00CD440E">
        <w:rPr>
          <w:color w:val="000000"/>
        </w:rPr>
        <w:t>компьютерные технологии для обработки и передачи химической информации и ее представления в различных формах;</w:t>
      </w:r>
    </w:p>
    <w:p w:rsidR="00CD440E" w:rsidRPr="00CD440E" w:rsidRDefault="00CD440E" w:rsidP="00CD440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D440E">
        <w:rPr>
          <w:rFonts w:ascii="Times New Roman" w:hAnsi="Times New Roman" w:cs="Times New Roman"/>
          <w:color w:val="000000"/>
          <w:sz w:val="24"/>
          <w:szCs w:val="24"/>
        </w:rPr>
        <w:t>с целью:</w:t>
      </w:r>
    </w:p>
    <w:p w:rsidR="00CD440E" w:rsidRPr="00CD440E" w:rsidRDefault="00CD440E" w:rsidP="00CD440E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объяснения химических явлений, происходящих в природе, быту и на производстве;</w:t>
      </w:r>
    </w:p>
    <w:p w:rsidR="00CD440E" w:rsidRPr="00CD440E" w:rsidRDefault="00CD440E" w:rsidP="00CD440E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D440E" w:rsidRPr="00CD440E" w:rsidRDefault="00CD440E" w:rsidP="00CD440E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экологически грамотного поведения в окружающей среде;</w:t>
      </w:r>
    </w:p>
    <w:p w:rsidR="00CD440E" w:rsidRPr="00CD440E" w:rsidRDefault="00CD440E" w:rsidP="00CD440E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CD440E" w:rsidRPr="00CD440E" w:rsidRDefault="00CD440E" w:rsidP="00CD440E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безопасного обращения с горючими и токсичными веществами, лабораторным оборудованием;</w:t>
      </w:r>
    </w:p>
    <w:p w:rsidR="00CD440E" w:rsidRPr="00CD440E" w:rsidRDefault="00CD440E" w:rsidP="00CD440E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приготовления растворов заданной концентрации в быту и на производстве;</w:t>
      </w:r>
    </w:p>
    <w:p w:rsidR="00CD440E" w:rsidRPr="00CD440E" w:rsidRDefault="00CD440E" w:rsidP="00CD440E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</w:pPr>
      <w:r w:rsidRPr="00CD440E">
        <w:rPr>
          <w:color w:val="000000"/>
        </w:rPr>
        <w:t>критической оценки достоверности химической информации, поступающей из разных источников.</w:t>
      </w:r>
    </w:p>
    <w:p w:rsidR="00CD440E" w:rsidRPr="00CD440E" w:rsidRDefault="00CD440E" w:rsidP="00CD440E">
      <w:pPr>
        <w:pStyle w:val="a4"/>
        <w:shd w:val="clear" w:color="auto" w:fill="FFFFFF"/>
        <w:autoSpaceDE w:val="0"/>
        <w:ind w:left="0"/>
        <w:jc w:val="both"/>
        <w:rPr>
          <w:color w:val="000000"/>
        </w:rPr>
      </w:pPr>
    </w:p>
    <w:p w:rsidR="00CD440E" w:rsidRDefault="00CD440E" w:rsidP="00CD4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26" w:rsidRDefault="00FB6B26" w:rsidP="00CD4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26" w:rsidRPr="00CD440E" w:rsidRDefault="00FB6B26" w:rsidP="00CD4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40E" w:rsidRPr="00CD440E" w:rsidRDefault="00FB6B26" w:rsidP="00FB6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</w:p>
    <w:p w:rsidR="00CD440E" w:rsidRPr="00CD440E" w:rsidRDefault="00CD440E" w:rsidP="00CD440E">
      <w:pPr>
        <w:pStyle w:val="a4"/>
        <w:shd w:val="clear" w:color="auto" w:fill="FFFFFF"/>
        <w:autoSpaceDE w:val="0"/>
        <w:ind w:left="0"/>
        <w:jc w:val="both"/>
        <w:rPr>
          <w:iCs/>
          <w:color w:val="000000"/>
        </w:rPr>
      </w:pPr>
      <w:r w:rsidRPr="00CD440E">
        <w:rPr>
          <w:b/>
        </w:rPr>
        <w:t>для учителя:</w:t>
      </w:r>
      <w:r w:rsidRPr="00CD440E">
        <w:rPr>
          <w:iCs/>
          <w:color w:val="000000"/>
        </w:rPr>
        <w:t xml:space="preserve"> </w:t>
      </w:r>
    </w:p>
    <w:p w:rsidR="00CD440E" w:rsidRPr="00CD440E" w:rsidRDefault="00CD440E" w:rsidP="00CD440E">
      <w:pPr>
        <w:pStyle w:val="a4"/>
        <w:shd w:val="clear" w:color="auto" w:fill="FFFFFF"/>
        <w:autoSpaceDE w:val="0"/>
        <w:ind w:left="0"/>
        <w:jc w:val="both"/>
        <w:rPr>
          <w:b/>
        </w:rPr>
      </w:pPr>
      <w:r w:rsidRPr="00CD440E">
        <w:rPr>
          <w:iCs/>
          <w:color w:val="000000"/>
        </w:rPr>
        <w:t xml:space="preserve">1.Рудзитис, Г. Е. </w:t>
      </w:r>
      <w:r w:rsidRPr="00CD440E">
        <w:rPr>
          <w:color w:val="000000"/>
        </w:rPr>
        <w:t>Химия. Органическая химия: учебник для 10 класса общеобразова</w:t>
      </w:r>
      <w:r w:rsidRPr="00CD440E">
        <w:rPr>
          <w:color w:val="000000"/>
        </w:rPr>
        <w:softHyphen/>
        <w:t>тельных учреждений / Г. Е. Рудзитис, Ф. Г. Фельдман. - М.: Просвещение, 2011.</w:t>
      </w:r>
    </w:p>
    <w:p w:rsidR="00CD440E" w:rsidRPr="00CD440E" w:rsidRDefault="00CD440E" w:rsidP="00CD440E">
      <w:pPr>
        <w:pStyle w:val="a4"/>
        <w:shd w:val="clear" w:color="auto" w:fill="FFFFFF"/>
        <w:autoSpaceDE w:val="0"/>
        <w:ind w:left="0"/>
        <w:jc w:val="both"/>
        <w:rPr>
          <w:iCs/>
          <w:color w:val="000000"/>
        </w:rPr>
      </w:pPr>
      <w:r w:rsidRPr="00CD440E">
        <w:rPr>
          <w:iCs/>
          <w:color w:val="000000"/>
        </w:rPr>
        <w:t xml:space="preserve">2. Радецкий, А. М. </w:t>
      </w:r>
      <w:r w:rsidRPr="00CD440E">
        <w:rPr>
          <w:color w:val="000000"/>
        </w:rPr>
        <w:t>Дидактический материал по химии 10-11: пособие для учителя / А. М. Радецкий. - М.: Просвещение, 2011.</w:t>
      </w:r>
    </w:p>
    <w:p w:rsidR="00CD440E" w:rsidRPr="00CD440E" w:rsidRDefault="00CD440E" w:rsidP="00CD440E">
      <w:pPr>
        <w:pStyle w:val="a4"/>
        <w:shd w:val="clear" w:color="auto" w:fill="FFFFFF"/>
        <w:autoSpaceDE w:val="0"/>
        <w:ind w:left="0"/>
        <w:jc w:val="both"/>
        <w:rPr>
          <w:iCs/>
          <w:color w:val="000000"/>
        </w:rPr>
      </w:pPr>
      <w:r w:rsidRPr="00CD440E">
        <w:rPr>
          <w:iCs/>
          <w:color w:val="000000"/>
        </w:rPr>
        <w:t xml:space="preserve">3. Кузьменко, Н, Е. </w:t>
      </w:r>
      <w:r w:rsidRPr="00CD440E">
        <w:rPr>
          <w:color w:val="000000"/>
        </w:rPr>
        <w:t xml:space="preserve">Начала химии: современный курс для поступающих в вузы / Н. Е. Кузьменко, В. В. Ерёмин, В. А. Попков. - М.: </w:t>
      </w:r>
      <w:r w:rsidRPr="00CD440E">
        <w:rPr>
          <w:color w:val="000000"/>
          <w:lang w:val="en-US"/>
        </w:rPr>
        <w:t>I</w:t>
      </w:r>
      <w:r w:rsidRPr="00CD440E">
        <w:rPr>
          <w:color w:val="000000"/>
        </w:rPr>
        <w:t xml:space="preserve"> Федеративная книготорговая компания, 2008.</w:t>
      </w:r>
    </w:p>
    <w:p w:rsidR="00CD440E" w:rsidRPr="00CD440E" w:rsidRDefault="00CD440E" w:rsidP="00CD440E">
      <w:pPr>
        <w:pStyle w:val="a4"/>
        <w:shd w:val="clear" w:color="auto" w:fill="FFFFFF"/>
        <w:autoSpaceDE w:val="0"/>
        <w:ind w:left="0"/>
        <w:jc w:val="both"/>
        <w:rPr>
          <w:iCs/>
          <w:color w:val="000000"/>
        </w:rPr>
      </w:pPr>
      <w:r w:rsidRPr="00CD440E">
        <w:rPr>
          <w:iCs/>
          <w:color w:val="000000"/>
        </w:rPr>
        <w:t xml:space="preserve">4. А.Брейгер.Л. М. </w:t>
      </w:r>
      <w:r w:rsidRPr="00CD440E">
        <w:rPr>
          <w:color w:val="000000"/>
        </w:rPr>
        <w:t>Химия для поступающих в вузы: ответы на примерные экзаменацион</w:t>
      </w:r>
      <w:r w:rsidRPr="00CD440E">
        <w:rPr>
          <w:color w:val="000000"/>
        </w:rPr>
        <w:softHyphen/>
        <w:t>ные билеты / Л. М. Брейгер. - Волгоград: Учитель, 2007</w:t>
      </w:r>
    </w:p>
    <w:p w:rsidR="00CD440E" w:rsidRPr="00CD440E" w:rsidRDefault="00CD440E" w:rsidP="00CD440E">
      <w:pPr>
        <w:pStyle w:val="a4"/>
        <w:shd w:val="clear" w:color="auto" w:fill="FFFFFF"/>
        <w:autoSpaceDE w:val="0"/>
        <w:ind w:left="0"/>
        <w:jc w:val="both"/>
        <w:rPr>
          <w:b/>
        </w:rPr>
      </w:pPr>
      <w:r w:rsidRPr="00CD440E">
        <w:rPr>
          <w:color w:val="000000"/>
        </w:rPr>
        <w:t xml:space="preserve">5. Интернет-ресурсы </w:t>
      </w:r>
    </w:p>
    <w:p w:rsidR="00CD440E" w:rsidRPr="00CD440E" w:rsidRDefault="00CD440E" w:rsidP="00CD440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440E">
        <w:rPr>
          <w:rFonts w:ascii="Times New Roman" w:hAnsi="Times New Roman" w:cs="Times New Roman"/>
          <w:b/>
          <w:sz w:val="24"/>
          <w:szCs w:val="24"/>
        </w:rPr>
        <w:t xml:space="preserve"> для учащихся: </w:t>
      </w:r>
    </w:p>
    <w:p w:rsidR="00CD440E" w:rsidRPr="00CD440E" w:rsidRDefault="00CD440E" w:rsidP="00CD440E">
      <w:pPr>
        <w:pStyle w:val="a4"/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iCs/>
          <w:color w:val="000000"/>
        </w:rPr>
        <w:t xml:space="preserve">1.Рудзитис, Г. Е. </w:t>
      </w:r>
      <w:r w:rsidRPr="00CD440E">
        <w:rPr>
          <w:color w:val="000000"/>
        </w:rPr>
        <w:t>Химия. Органическая химия: учебник для 10 класса общеобразова</w:t>
      </w:r>
      <w:r w:rsidRPr="00CD440E">
        <w:rPr>
          <w:color w:val="000000"/>
        </w:rPr>
        <w:softHyphen/>
        <w:t>тельных учреждений / Г. Е. Рудзитис, Ф. Г. Фельдман. - М.: Просвещение,</w:t>
      </w:r>
      <w:r w:rsidRPr="00CD440E">
        <w:rPr>
          <w:color w:val="FF0000"/>
        </w:rPr>
        <w:t xml:space="preserve"> </w:t>
      </w:r>
      <w:r w:rsidRPr="00CD440E">
        <w:rPr>
          <w:color w:val="000000"/>
        </w:rPr>
        <w:t>2011.</w:t>
      </w:r>
    </w:p>
    <w:p w:rsidR="0000029C" w:rsidRPr="0000029C" w:rsidRDefault="00CD440E" w:rsidP="0000029C">
      <w:pPr>
        <w:pStyle w:val="a4"/>
        <w:shd w:val="clear" w:color="auto" w:fill="FFFFFF"/>
        <w:autoSpaceDE w:val="0"/>
        <w:ind w:left="0"/>
        <w:jc w:val="both"/>
      </w:pPr>
      <w:r w:rsidRPr="00CD440E">
        <w:rPr>
          <w:color w:val="000000"/>
        </w:rPr>
        <w:t>2.</w:t>
      </w:r>
      <w:r w:rsidRPr="00CD440E">
        <w:rPr>
          <w:color w:val="FF0000"/>
        </w:rPr>
        <w:t xml:space="preserve"> </w:t>
      </w:r>
      <w:r w:rsidRPr="00CD440E">
        <w:rPr>
          <w:color w:val="000000"/>
        </w:rPr>
        <w:t xml:space="preserve"> Интернет-ресурсы</w:t>
      </w: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  <w:r w:rsidRPr="0000029C">
        <w:rPr>
          <w:rFonts w:cs="Times New Roman"/>
          <w:b/>
        </w:rPr>
        <w:lastRenderedPageBreak/>
        <w:t xml:space="preserve">Содержание </w:t>
      </w:r>
      <w:r w:rsidR="004B74B4">
        <w:rPr>
          <w:rFonts w:cs="Times New Roman"/>
          <w:b/>
        </w:rPr>
        <w:t xml:space="preserve">предмета  </w:t>
      </w:r>
      <w:r w:rsidRPr="0000029C">
        <w:rPr>
          <w:rFonts w:cs="Times New Roman"/>
          <w:b/>
        </w:rPr>
        <w:t>«Органическая химия»</w:t>
      </w:r>
    </w:p>
    <w:p w:rsidR="0000029C" w:rsidRPr="0000029C" w:rsidRDefault="0000029C" w:rsidP="00CD440E">
      <w:pPr>
        <w:pStyle w:val="Style1"/>
        <w:widowControl/>
        <w:spacing w:line="240" w:lineRule="auto"/>
        <w:jc w:val="both"/>
        <w:rPr>
          <w:rFonts w:cs="Times New Roman"/>
          <w:b/>
        </w:rPr>
      </w:pPr>
    </w:p>
    <w:p w:rsidR="00C43175" w:rsidRPr="00C43175" w:rsidRDefault="00E83630" w:rsidP="0000029C">
      <w:pPr>
        <w:pStyle w:val="Style1"/>
        <w:widowControl/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1. </w:t>
      </w:r>
      <w:r w:rsidR="00C43175" w:rsidRPr="00C43175">
        <w:rPr>
          <w:rFonts w:cs="Times New Roman"/>
          <w:b/>
          <w:bCs/>
        </w:rPr>
        <w:t>Теоретические основы органической химии</w:t>
      </w:r>
    </w:p>
    <w:p w:rsidR="00C43175" w:rsidRDefault="00C43175" w:rsidP="0000029C">
      <w:pPr>
        <w:rPr>
          <w:rFonts w:ascii="Times New Roman" w:hAnsi="Times New Roman" w:cs="Times New Roman"/>
          <w:sz w:val="24"/>
          <w:szCs w:val="24"/>
        </w:rPr>
      </w:pPr>
      <w:r w:rsidRPr="00B5312B">
        <w:rPr>
          <w:rFonts w:ascii="Times New Roman" w:hAnsi="Times New Roman" w:cs="Times New Roman"/>
          <w:sz w:val="24"/>
          <w:szCs w:val="24"/>
        </w:rPr>
        <w:t>Предмет органической химии. Основные положения теории химического строения ор</w:t>
      </w:r>
      <w:r w:rsidRPr="00B5312B">
        <w:rPr>
          <w:rFonts w:ascii="Times New Roman" w:hAnsi="Times New Roman" w:cs="Times New Roman"/>
          <w:sz w:val="24"/>
          <w:szCs w:val="24"/>
        </w:rPr>
        <w:softHyphen/>
        <w:t>ганических веществ А.М.Бутлерова.</w:t>
      </w:r>
      <w:r w:rsidRPr="00B53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sz w:val="24"/>
          <w:szCs w:val="24"/>
        </w:rPr>
        <w:t>Инструктаж по ТБ.</w:t>
      </w:r>
      <w:r w:rsidRPr="00C43175">
        <w:rPr>
          <w:rFonts w:cs="Times New Roman"/>
        </w:rPr>
        <w:t xml:space="preserve"> </w:t>
      </w:r>
      <w:r w:rsidRPr="00B5312B">
        <w:rPr>
          <w:rFonts w:ascii="Times New Roman" w:hAnsi="Times New Roman" w:cs="Times New Roman"/>
          <w:sz w:val="24"/>
          <w:szCs w:val="24"/>
        </w:rPr>
        <w:t>Изомерия. Значение теории химического стро</w:t>
      </w:r>
      <w:r w:rsidRPr="00B5312B">
        <w:rPr>
          <w:rFonts w:ascii="Times New Roman" w:hAnsi="Times New Roman" w:cs="Times New Roman"/>
          <w:sz w:val="24"/>
          <w:szCs w:val="24"/>
        </w:rPr>
        <w:softHyphen/>
        <w:t>ения. Основные направления ее развития.</w:t>
      </w:r>
      <w:r w:rsidRPr="00C43175">
        <w:rPr>
          <w:rFonts w:ascii="Times New Roman" w:hAnsi="Times New Roman" w:cs="Times New Roman"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sz w:val="24"/>
          <w:szCs w:val="24"/>
        </w:rPr>
        <w:t>Электронная природа химических связей в органических соединениях.</w:t>
      </w:r>
      <w:r w:rsidR="0000029C">
        <w:rPr>
          <w:rFonts w:ascii="Times New Roman" w:hAnsi="Times New Roman" w:cs="Times New Roman"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iCs/>
          <w:sz w:val="24"/>
          <w:szCs w:val="24"/>
        </w:rPr>
        <w:t>Электрофилы.</w:t>
      </w:r>
      <w:r w:rsidR="000002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iCs/>
          <w:sz w:val="24"/>
          <w:szCs w:val="24"/>
        </w:rPr>
        <w:t xml:space="preserve"> Нуклеофилы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iCs/>
          <w:sz w:val="24"/>
          <w:szCs w:val="24"/>
        </w:rPr>
        <w:t>.</w:t>
      </w:r>
      <w:r w:rsidRPr="00B5312B">
        <w:rPr>
          <w:rFonts w:ascii="Times New Roman" w:hAnsi="Times New Roman" w:cs="Times New Roman"/>
          <w:sz w:val="24"/>
          <w:szCs w:val="24"/>
        </w:rPr>
        <w:t>Классификация органических соединений.</w:t>
      </w:r>
    </w:p>
    <w:p w:rsidR="00FB6B26" w:rsidRPr="00E83630" w:rsidRDefault="00E83630" w:rsidP="0000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00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175" w:rsidRPr="00E83630">
        <w:rPr>
          <w:rFonts w:ascii="Times New Roman" w:hAnsi="Times New Roman" w:cs="Times New Roman"/>
          <w:b/>
          <w:bCs/>
          <w:sz w:val="24"/>
          <w:szCs w:val="24"/>
        </w:rPr>
        <w:t>Предельные углеводороды (алканы)</w:t>
      </w:r>
    </w:p>
    <w:p w:rsidR="00C43175" w:rsidRDefault="00C43175" w:rsidP="0000029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5312B">
        <w:rPr>
          <w:rFonts w:ascii="Times New Roman" w:hAnsi="Times New Roman" w:cs="Times New Roman"/>
          <w:sz w:val="24"/>
          <w:szCs w:val="24"/>
        </w:rPr>
        <w:t xml:space="preserve">Электронное  и пространственное  </w:t>
      </w:r>
      <w:r w:rsidRPr="00B531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312B">
        <w:rPr>
          <w:rFonts w:ascii="Times New Roman" w:hAnsi="Times New Roman" w:cs="Times New Roman"/>
          <w:sz w:val="24"/>
          <w:szCs w:val="24"/>
        </w:rPr>
        <w:t>троение, номенклатура алканов</w:t>
      </w:r>
      <w:r w:rsidRPr="00C43175">
        <w:rPr>
          <w:rFonts w:ascii="Times New Roman" w:hAnsi="Times New Roman" w:cs="Times New Roman"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sz w:val="24"/>
          <w:szCs w:val="24"/>
        </w:rPr>
        <w:t>Получение, физические и химические свойства алканов.</w:t>
      </w:r>
      <w:r w:rsidRPr="00C43175">
        <w:rPr>
          <w:rFonts w:ascii="Times New Roman" w:hAnsi="Times New Roman" w:cs="Times New Roman"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sz w:val="24"/>
          <w:szCs w:val="24"/>
        </w:rPr>
        <w:t>Применение алканов.</w:t>
      </w:r>
      <w:r w:rsidRPr="00C43175">
        <w:rPr>
          <w:rFonts w:ascii="Times New Roman" w:hAnsi="Times New Roman" w:cs="Times New Roman"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sz w:val="24"/>
          <w:szCs w:val="24"/>
        </w:rPr>
        <w:t>Циклоалканы.</w:t>
      </w:r>
    </w:p>
    <w:p w:rsidR="0000029C" w:rsidRPr="0000029C" w:rsidRDefault="00EF3068" w:rsidP="00000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5312B">
        <w:rPr>
          <w:rFonts w:ascii="Times New Roman" w:hAnsi="Times New Roman" w:cs="Times New Roman"/>
          <w:sz w:val="24"/>
          <w:szCs w:val="24"/>
        </w:rPr>
        <w:t>иенов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5312B">
        <w:rPr>
          <w:rFonts w:ascii="Times New Roman" w:hAnsi="Times New Roman" w:cs="Times New Roman"/>
          <w:sz w:val="24"/>
          <w:szCs w:val="24"/>
        </w:rPr>
        <w:t xml:space="preserve"> углеводород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EF3068">
        <w:rPr>
          <w:rFonts w:ascii="Times New Roman" w:hAnsi="Times New Roman" w:cs="Times New Roman"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sz w:val="24"/>
          <w:szCs w:val="24"/>
        </w:rPr>
        <w:t>Понятие</w:t>
      </w:r>
      <w:r w:rsidRPr="00EF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</w:t>
      </w:r>
      <w:r w:rsidRPr="00B5312B">
        <w:rPr>
          <w:rFonts w:ascii="Times New Roman" w:hAnsi="Times New Roman" w:cs="Times New Roman"/>
          <w:sz w:val="24"/>
          <w:szCs w:val="24"/>
        </w:rPr>
        <w:t>иенов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5312B">
        <w:rPr>
          <w:rFonts w:ascii="Times New Roman" w:hAnsi="Times New Roman" w:cs="Times New Roman"/>
          <w:sz w:val="24"/>
          <w:szCs w:val="24"/>
        </w:rPr>
        <w:t xml:space="preserve"> углеводород</w:t>
      </w:r>
      <w:r>
        <w:rPr>
          <w:rFonts w:ascii="Times New Roman" w:hAnsi="Times New Roman" w:cs="Times New Roman"/>
          <w:sz w:val="24"/>
          <w:szCs w:val="24"/>
        </w:rPr>
        <w:t>ах.</w:t>
      </w:r>
      <w:r w:rsidRPr="00EF3068">
        <w:rPr>
          <w:rFonts w:ascii="Times New Roman" w:hAnsi="Times New Roman" w:cs="Times New Roman"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sz w:val="24"/>
          <w:szCs w:val="24"/>
        </w:rPr>
        <w:t>Получение этиле</w:t>
      </w:r>
      <w:r w:rsidRPr="00B5312B">
        <w:rPr>
          <w:rFonts w:ascii="Times New Roman" w:hAnsi="Times New Roman" w:cs="Times New Roman"/>
          <w:sz w:val="24"/>
          <w:szCs w:val="24"/>
        </w:rPr>
        <w:softHyphen/>
        <w:t>на и изучение его свойств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3068">
        <w:rPr>
          <w:rFonts w:ascii="Times New Roman" w:hAnsi="Times New Roman" w:cs="Times New Roman"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sz w:val="24"/>
          <w:szCs w:val="24"/>
        </w:rPr>
        <w:t>Природ</w:t>
      </w:r>
      <w:r w:rsidRPr="00B5312B">
        <w:rPr>
          <w:rFonts w:ascii="Times New Roman" w:hAnsi="Times New Roman" w:cs="Times New Roman"/>
          <w:sz w:val="24"/>
          <w:szCs w:val="24"/>
        </w:rPr>
        <w:softHyphen/>
        <w:t>ный каучук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3068">
        <w:rPr>
          <w:rFonts w:ascii="Times New Roman" w:hAnsi="Times New Roman" w:cs="Times New Roman"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sz w:val="24"/>
          <w:szCs w:val="24"/>
        </w:rPr>
        <w:t>Ацетилен и его гомологи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3068">
        <w:rPr>
          <w:rFonts w:ascii="Times New Roman" w:hAnsi="Times New Roman" w:cs="Times New Roman"/>
          <w:sz w:val="24"/>
          <w:szCs w:val="24"/>
        </w:rPr>
        <w:t xml:space="preserve"> </w:t>
      </w:r>
      <w:r w:rsidRPr="00B5312B">
        <w:rPr>
          <w:rFonts w:ascii="Times New Roman" w:hAnsi="Times New Roman" w:cs="Times New Roman"/>
          <w:sz w:val="24"/>
          <w:szCs w:val="24"/>
        </w:rPr>
        <w:t>Свойства. Получение и применение ацетилена</w:t>
      </w:r>
    </w:p>
    <w:p w:rsidR="00C43175" w:rsidRPr="00E83630" w:rsidRDefault="00E83630" w:rsidP="0000029C">
      <w:pPr>
        <w:pStyle w:val="Style1"/>
        <w:widowControl/>
        <w:spacing w:line="240" w:lineRule="auto"/>
        <w:ind w:firstLine="142"/>
        <w:rPr>
          <w:rFonts w:cs="Times New Roman"/>
          <w:b/>
        </w:rPr>
      </w:pPr>
      <w:r>
        <w:rPr>
          <w:rFonts w:cs="Times New Roman"/>
          <w:b/>
          <w:bCs/>
        </w:rPr>
        <w:t xml:space="preserve">3. </w:t>
      </w:r>
      <w:r w:rsidR="00C43175" w:rsidRPr="00E83630">
        <w:rPr>
          <w:rFonts w:cs="Times New Roman"/>
          <w:b/>
          <w:bCs/>
        </w:rPr>
        <w:t>Непредельные углеводороды</w:t>
      </w:r>
      <w:r w:rsidR="00C43175" w:rsidRPr="00E83630">
        <w:rPr>
          <w:rFonts w:cs="Times New Roman"/>
          <w:b/>
        </w:rPr>
        <w:t xml:space="preserve"> </w:t>
      </w:r>
    </w:p>
    <w:p w:rsidR="00C43175" w:rsidRPr="0000029C" w:rsidRDefault="00C43175" w:rsidP="0000029C">
      <w:pPr>
        <w:pStyle w:val="Style1"/>
        <w:widowControl/>
        <w:spacing w:line="240" w:lineRule="auto"/>
        <w:ind w:firstLine="142"/>
        <w:rPr>
          <w:rFonts w:cs="Times New Roman"/>
        </w:rPr>
      </w:pPr>
      <w:r>
        <w:rPr>
          <w:rFonts w:cs="Times New Roman"/>
        </w:rPr>
        <w:t>Алкены.</w:t>
      </w:r>
      <w:r w:rsidRPr="00C43175">
        <w:rPr>
          <w:rFonts w:cs="Times New Roman"/>
        </w:rPr>
        <w:t xml:space="preserve"> </w:t>
      </w:r>
      <w:r w:rsidRPr="00B5312B">
        <w:rPr>
          <w:rFonts w:cs="Times New Roman"/>
        </w:rPr>
        <w:t xml:space="preserve">. Строение. Гомологи и </w:t>
      </w:r>
      <w:r w:rsidR="00A65FE4">
        <w:rPr>
          <w:rFonts w:cs="Times New Roman"/>
        </w:rPr>
        <w:pict>
          <v:line id="_x0000_s1028" style="position:absolute;left:0;text-align:left;z-index:251658240;mso-position-horizontal-relative:margin;mso-position-vertical-relative:text" from="-104.05pt,8.6pt" to="-104.05pt,513.8pt" strokeweight=".25mm">
            <v:stroke joinstyle="miter" endcap="square"/>
            <w10:wrap anchorx="margin"/>
          </v:line>
        </w:pict>
      </w:r>
      <w:r w:rsidRPr="00B5312B">
        <w:rPr>
          <w:rFonts w:cs="Times New Roman"/>
        </w:rPr>
        <w:t>изомеры алкенов. Изомерия</w:t>
      </w:r>
      <w:r>
        <w:rPr>
          <w:rFonts w:cs="Times New Roman"/>
        </w:rPr>
        <w:t>.</w:t>
      </w:r>
      <w:r w:rsidRPr="00C43175">
        <w:rPr>
          <w:rFonts w:cs="Times New Roman"/>
        </w:rPr>
        <w:t xml:space="preserve"> </w:t>
      </w:r>
      <w:r w:rsidRPr="00B5312B">
        <w:rPr>
          <w:rFonts w:cs="Times New Roman"/>
        </w:rPr>
        <w:t xml:space="preserve">Свойства, получение и применение алкенов. </w:t>
      </w:r>
      <w:r w:rsidRPr="00B5312B">
        <w:rPr>
          <w:rFonts w:cs="Times New Roman"/>
          <w:iCs/>
        </w:rPr>
        <w:t>Правило Марковникова.</w:t>
      </w:r>
    </w:p>
    <w:p w:rsidR="00C43175" w:rsidRPr="0000029C" w:rsidRDefault="00E83630" w:rsidP="0000029C">
      <w:pPr>
        <w:pStyle w:val="Style1"/>
        <w:widowControl/>
        <w:spacing w:line="240" w:lineRule="auto"/>
        <w:ind w:firstLine="142"/>
        <w:rPr>
          <w:rFonts w:cs="Times New Roman"/>
          <w:b/>
        </w:rPr>
      </w:pPr>
      <w:r w:rsidRPr="0000029C">
        <w:rPr>
          <w:rFonts w:cs="Times New Roman"/>
          <w:b/>
        </w:rPr>
        <w:t>4.</w:t>
      </w:r>
      <w:r w:rsidR="00C43175" w:rsidRPr="0000029C">
        <w:rPr>
          <w:rFonts w:cs="Times New Roman"/>
          <w:b/>
        </w:rPr>
        <w:t>Ароматические углеводороды ( арены)</w:t>
      </w:r>
    </w:p>
    <w:p w:rsidR="00EF3068" w:rsidRPr="0000029C" w:rsidRDefault="00EF3068" w:rsidP="0000029C">
      <w:pPr>
        <w:pStyle w:val="Style1"/>
        <w:widowControl/>
        <w:spacing w:line="240" w:lineRule="auto"/>
        <w:ind w:firstLine="142"/>
        <w:rPr>
          <w:rFonts w:cs="Times New Roman"/>
        </w:rPr>
      </w:pPr>
      <w:r w:rsidRPr="00B5312B">
        <w:rPr>
          <w:rFonts w:cs="Times New Roman"/>
        </w:rPr>
        <w:t>Электронное и пространственное строение бензола. Изомерия и номенклатура гомологов бензола.</w:t>
      </w:r>
      <w:r w:rsidRPr="00EF3068">
        <w:rPr>
          <w:rFonts w:cs="Times New Roman"/>
        </w:rPr>
        <w:t xml:space="preserve"> </w:t>
      </w:r>
      <w:r w:rsidRPr="00B5312B">
        <w:rPr>
          <w:rFonts w:cs="Times New Roman"/>
        </w:rPr>
        <w:t>Физические и химические свойства бензола и его гомологов. Особенности хи</w:t>
      </w:r>
      <w:r w:rsidRPr="00B5312B">
        <w:rPr>
          <w:rFonts w:cs="Times New Roman"/>
        </w:rPr>
        <w:softHyphen/>
        <w:t>мических свойств гомологов бензола на примере толуола.</w:t>
      </w:r>
      <w:r w:rsidRPr="00EF3068">
        <w:rPr>
          <w:rFonts w:cs="Times New Roman"/>
        </w:rPr>
        <w:t xml:space="preserve"> </w:t>
      </w:r>
      <w:r w:rsidRPr="00B5312B">
        <w:rPr>
          <w:rFonts w:cs="Times New Roman"/>
        </w:rPr>
        <w:t>Получение и применение бензола и его гомологов</w:t>
      </w:r>
      <w:r>
        <w:rPr>
          <w:rFonts w:cs="Times New Roman"/>
        </w:rPr>
        <w:t>.</w:t>
      </w:r>
      <w:r w:rsidRPr="00EF3068">
        <w:rPr>
          <w:rFonts w:cs="Times New Roman"/>
        </w:rPr>
        <w:t xml:space="preserve"> </w:t>
      </w:r>
      <w:r w:rsidRPr="00B5312B">
        <w:rPr>
          <w:rFonts w:cs="Times New Roman"/>
        </w:rPr>
        <w:t>Генетическая связь ароматических углеводо</w:t>
      </w:r>
      <w:r w:rsidRPr="00B5312B">
        <w:rPr>
          <w:rFonts w:cs="Times New Roman"/>
        </w:rPr>
        <w:softHyphen/>
        <w:t>родов с другими классами углеводородов.</w:t>
      </w:r>
    </w:p>
    <w:p w:rsidR="00C43175" w:rsidRPr="0000029C" w:rsidRDefault="0000029C" w:rsidP="0000029C">
      <w:pPr>
        <w:pStyle w:val="Style1"/>
        <w:widowControl/>
        <w:spacing w:line="240" w:lineRule="auto"/>
        <w:ind w:firstLine="142"/>
        <w:rPr>
          <w:rFonts w:cs="Times New Roman"/>
          <w:b/>
          <w:bCs/>
        </w:rPr>
      </w:pPr>
      <w:r w:rsidRPr="0000029C">
        <w:rPr>
          <w:rFonts w:cs="Times New Roman"/>
          <w:b/>
          <w:bCs/>
        </w:rPr>
        <w:t xml:space="preserve">5. </w:t>
      </w:r>
      <w:r w:rsidR="00C43175" w:rsidRPr="0000029C">
        <w:rPr>
          <w:rFonts w:cs="Times New Roman"/>
          <w:b/>
          <w:bCs/>
        </w:rPr>
        <w:t>Природные источники углеводоро</w:t>
      </w:r>
      <w:r w:rsidR="00C43175" w:rsidRPr="0000029C">
        <w:rPr>
          <w:rFonts w:cs="Times New Roman"/>
          <w:b/>
          <w:bCs/>
        </w:rPr>
        <w:softHyphen/>
        <w:t>дов</w:t>
      </w:r>
    </w:p>
    <w:p w:rsidR="00EF3068" w:rsidRPr="0000029C" w:rsidRDefault="00EF3068" w:rsidP="0000029C">
      <w:pPr>
        <w:pStyle w:val="Style1"/>
        <w:widowControl/>
        <w:spacing w:line="240" w:lineRule="auto"/>
        <w:ind w:firstLine="142"/>
        <w:rPr>
          <w:rFonts w:cs="Times New Roman"/>
          <w:bCs/>
        </w:rPr>
      </w:pPr>
      <w:r w:rsidRPr="00B5312B">
        <w:rPr>
          <w:rFonts w:cs="Times New Roman"/>
        </w:rPr>
        <w:t>Природный и попутные нефтяные газы, их состав и использование. Нефть и нефтепродукты. Перегонка нефти. Крекинг нефти.</w:t>
      </w:r>
      <w:r>
        <w:rPr>
          <w:rFonts w:cs="Times New Roman"/>
          <w:i/>
          <w:iCs/>
        </w:rPr>
        <w:t xml:space="preserve"> </w:t>
      </w:r>
      <w:r w:rsidRPr="00B5312B">
        <w:rPr>
          <w:rFonts w:cs="Times New Roman"/>
          <w:i/>
          <w:iCs/>
        </w:rPr>
        <w:t>Коксохимическое производство</w:t>
      </w:r>
      <w:r>
        <w:rPr>
          <w:rFonts w:cs="Times New Roman"/>
          <w:i/>
          <w:iCs/>
        </w:rPr>
        <w:t>.</w:t>
      </w:r>
    </w:p>
    <w:p w:rsidR="00C43175" w:rsidRPr="0000029C" w:rsidRDefault="0000029C" w:rsidP="0000029C">
      <w:pPr>
        <w:pStyle w:val="Style1"/>
        <w:widowControl/>
        <w:spacing w:line="240" w:lineRule="auto"/>
        <w:ind w:firstLine="142"/>
        <w:rPr>
          <w:rFonts w:cs="Times New Roman"/>
          <w:b/>
          <w:bCs/>
        </w:rPr>
      </w:pPr>
      <w:r w:rsidRPr="0000029C">
        <w:rPr>
          <w:rFonts w:cs="Times New Roman"/>
          <w:b/>
          <w:bCs/>
        </w:rPr>
        <w:t xml:space="preserve">6. </w:t>
      </w:r>
      <w:r w:rsidR="00C43175" w:rsidRPr="0000029C">
        <w:rPr>
          <w:rFonts w:cs="Times New Roman"/>
          <w:b/>
          <w:bCs/>
        </w:rPr>
        <w:t>Спирты и фенолы</w:t>
      </w:r>
    </w:p>
    <w:p w:rsidR="00EF3068" w:rsidRDefault="00EF3068" w:rsidP="0000029C">
      <w:pPr>
        <w:pStyle w:val="Style1"/>
        <w:widowControl/>
        <w:spacing w:line="240" w:lineRule="auto"/>
        <w:ind w:firstLine="142"/>
        <w:rPr>
          <w:rFonts w:cs="Times New Roman"/>
          <w:bCs/>
        </w:rPr>
      </w:pPr>
      <w:r w:rsidRPr="00B5312B">
        <w:rPr>
          <w:rFonts w:cs="Times New Roman"/>
        </w:rPr>
        <w:t>Строение предельных одноатомных спиртов. Изомерия и номенклатура</w:t>
      </w:r>
    </w:p>
    <w:p w:rsidR="00EF3068" w:rsidRDefault="00EF3068" w:rsidP="0000029C">
      <w:pPr>
        <w:pStyle w:val="Style1"/>
        <w:widowControl/>
        <w:spacing w:line="240" w:lineRule="auto"/>
        <w:ind w:firstLine="142"/>
        <w:rPr>
          <w:rStyle w:val="FontStyle13"/>
          <w:b w:val="0"/>
          <w:sz w:val="24"/>
          <w:szCs w:val="24"/>
        </w:rPr>
      </w:pPr>
      <w:r w:rsidRPr="00B5312B">
        <w:rPr>
          <w:rFonts w:cs="Times New Roman"/>
        </w:rPr>
        <w:t>Свойства метанола (этанола). Водородная связь. Физиологическое действие спиртов на организм человека</w:t>
      </w:r>
      <w:r>
        <w:rPr>
          <w:rFonts w:cs="Times New Roman"/>
        </w:rPr>
        <w:t>.</w:t>
      </w:r>
      <w:r w:rsidRPr="00EF3068">
        <w:rPr>
          <w:rFonts w:cs="Times New Roman"/>
        </w:rPr>
        <w:t xml:space="preserve"> </w:t>
      </w:r>
      <w:r w:rsidRPr="00B5312B">
        <w:rPr>
          <w:rFonts w:cs="Times New Roman"/>
        </w:rPr>
        <w:t>Получение спиртов. Применение.</w:t>
      </w:r>
      <w:r w:rsidRPr="00EF3068">
        <w:rPr>
          <w:rStyle w:val="FontStyle13"/>
          <w:b w:val="0"/>
          <w:sz w:val="24"/>
          <w:szCs w:val="24"/>
        </w:rPr>
        <w:t xml:space="preserve"> </w:t>
      </w:r>
    </w:p>
    <w:p w:rsidR="00EF3068" w:rsidRDefault="00EF3068" w:rsidP="0000029C">
      <w:pPr>
        <w:pStyle w:val="Style1"/>
        <w:widowControl/>
        <w:spacing w:line="240" w:lineRule="auto"/>
        <w:ind w:firstLine="142"/>
        <w:rPr>
          <w:rFonts w:cs="Times New Roman"/>
          <w:bCs/>
        </w:rPr>
      </w:pPr>
      <w:r w:rsidRPr="00B5312B">
        <w:rPr>
          <w:rStyle w:val="FontStyle13"/>
          <w:b w:val="0"/>
          <w:sz w:val="24"/>
          <w:szCs w:val="24"/>
        </w:rPr>
        <w:t>Многоатомные спирты, этиленгликоль, глицерин, реак</w:t>
      </w:r>
      <w:r w:rsidRPr="00B5312B">
        <w:rPr>
          <w:rStyle w:val="FontStyle13"/>
          <w:b w:val="0"/>
          <w:sz w:val="24"/>
          <w:szCs w:val="24"/>
        </w:rPr>
        <w:softHyphen/>
        <w:t>ции замещения атомов водо</w:t>
      </w:r>
      <w:r w:rsidRPr="00B5312B">
        <w:rPr>
          <w:rStyle w:val="FontStyle13"/>
          <w:b w:val="0"/>
          <w:sz w:val="24"/>
          <w:szCs w:val="24"/>
        </w:rPr>
        <w:softHyphen/>
        <w:t>рода в гидроксогруппе, всей гидроксогруппы, качествен</w:t>
      </w:r>
      <w:r w:rsidRPr="00B5312B">
        <w:rPr>
          <w:rStyle w:val="FontStyle13"/>
          <w:b w:val="0"/>
          <w:sz w:val="24"/>
          <w:szCs w:val="24"/>
        </w:rPr>
        <w:softHyphen/>
        <w:t>ная реакция</w:t>
      </w:r>
      <w:r>
        <w:rPr>
          <w:rStyle w:val="FontStyle13"/>
          <w:b w:val="0"/>
          <w:sz w:val="24"/>
          <w:szCs w:val="24"/>
        </w:rPr>
        <w:t>.</w:t>
      </w:r>
      <w:r w:rsidRPr="00EF3068">
        <w:rPr>
          <w:rFonts w:cs="Times New Roman"/>
        </w:rPr>
        <w:t xml:space="preserve"> </w:t>
      </w:r>
      <w:r w:rsidRPr="00B5312B">
        <w:rPr>
          <w:rFonts w:cs="Times New Roman"/>
        </w:rPr>
        <w:t>Строение, свойства и применение фенола.</w:t>
      </w:r>
      <w:r w:rsidRPr="00EF3068">
        <w:rPr>
          <w:rFonts w:cs="Times New Roman"/>
        </w:rPr>
        <w:t xml:space="preserve"> </w:t>
      </w:r>
      <w:r w:rsidRPr="00B5312B">
        <w:rPr>
          <w:rFonts w:cs="Times New Roman"/>
        </w:rPr>
        <w:t>Токсичность фенола и его соединений.</w:t>
      </w:r>
    </w:p>
    <w:p w:rsidR="00EF3068" w:rsidRPr="0000029C" w:rsidRDefault="0000029C" w:rsidP="0000029C">
      <w:pPr>
        <w:pStyle w:val="Style1"/>
        <w:widowControl/>
        <w:spacing w:line="240" w:lineRule="auto"/>
        <w:ind w:firstLine="142"/>
        <w:rPr>
          <w:rFonts w:cs="Times New Roman"/>
          <w:b/>
          <w:bCs/>
        </w:rPr>
      </w:pPr>
      <w:r w:rsidRPr="0000029C">
        <w:rPr>
          <w:rFonts w:cs="Times New Roman"/>
          <w:b/>
          <w:bCs/>
        </w:rPr>
        <w:t xml:space="preserve">7. </w:t>
      </w:r>
      <w:r w:rsidR="00C43175" w:rsidRPr="0000029C">
        <w:rPr>
          <w:rFonts w:cs="Times New Roman"/>
          <w:b/>
          <w:bCs/>
        </w:rPr>
        <w:t xml:space="preserve"> Альдегиды и кетоны </w:t>
      </w:r>
    </w:p>
    <w:p w:rsidR="00C43175" w:rsidRDefault="00EF3068" w:rsidP="0000029C">
      <w:pPr>
        <w:pStyle w:val="Style1"/>
        <w:widowControl/>
        <w:spacing w:line="240" w:lineRule="auto"/>
        <w:ind w:firstLine="142"/>
        <w:rPr>
          <w:rFonts w:cs="Times New Roman"/>
          <w:bCs/>
        </w:rPr>
      </w:pPr>
      <w:r w:rsidRPr="00B5312B">
        <w:rPr>
          <w:rFonts w:cs="Times New Roman"/>
        </w:rPr>
        <w:t>Альдегиды. Строение молекулы формальдегида. Изомерия и номенклатура</w:t>
      </w:r>
      <w:r>
        <w:rPr>
          <w:rFonts w:cs="Times New Roman"/>
        </w:rPr>
        <w:t>.</w:t>
      </w:r>
      <w:r w:rsidRPr="00EF3068">
        <w:rPr>
          <w:rFonts w:cs="Times New Roman"/>
        </w:rPr>
        <w:t xml:space="preserve"> </w:t>
      </w:r>
      <w:r w:rsidRPr="00B5312B">
        <w:rPr>
          <w:rFonts w:cs="Times New Roman"/>
        </w:rPr>
        <w:t>Свойства альдегидов. Получение и примене</w:t>
      </w:r>
      <w:r w:rsidRPr="00B5312B">
        <w:rPr>
          <w:rFonts w:cs="Times New Roman"/>
        </w:rPr>
        <w:softHyphen/>
        <w:t>ние</w:t>
      </w:r>
      <w:r>
        <w:rPr>
          <w:rFonts w:cs="Times New Roman"/>
        </w:rPr>
        <w:t>.</w:t>
      </w:r>
      <w:r w:rsidRPr="00EF3068">
        <w:rPr>
          <w:rFonts w:cs="Times New Roman"/>
          <w:iCs/>
        </w:rPr>
        <w:t xml:space="preserve"> </w:t>
      </w:r>
      <w:r w:rsidRPr="00B5312B">
        <w:rPr>
          <w:rFonts w:cs="Times New Roman"/>
          <w:iCs/>
        </w:rPr>
        <w:t xml:space="preserve">Ацетон </w:t>
      </w:r>
      <w:r w:rsidRPr="00B5312B">
        <w:rPr>
          <w:rFonts w:cs="Times New Roman"/>
        </w:rPr>
        <w:t xml:space="preserve">— </w:t>
      </w:r>
      <w:r w:rsidRPr="00B5312B">
        <w:rPr>
          <w:rFonts w:cs="Times New Roman"/>
          <w:iCs/>
        </w:rPr>
        <w:t>представитель кетонов. Строе</w:t>
      </w:r>
      <w:r w:rsidRPr="00B5312B">
        <w:rPr>
          <w:rFonts w:cs="Times New Roman"/>
          <w:iCs/>
        </w:rPr>
        <w:softHyphen/>
        <w:t>ние молекулы. Применение</w:t>
      </w:r>
      <w:r>
        <w:rPr>
          <w:rFonts w:cs="Times New Roman"/>
          <w:iCs/>
        </w:rPr>
        <w:t>.</w:t>
      </w:r>
      <w:r w:rsidR="00E83630" w:rsidRPr="00E83630">
        <w:rPr>
          <w:rFonts w:cs="Times New Roman"/>
        </w:rPr>
        <w:t xml:space="preserve"> </w:t>
      </w:r>
    </w:p>
    <w:p w:rsidR="00C43175" w:rsidRPr="0000029C" w:rsidRDefault="0000029C" w:rsidP="0000029C">
      <w:pPr>
        <w:pStyle w:val="Style1"/>
        <w:widowControl/>
        <w:spacing w:line="240" w:lineRule="auto"/>
        <w:ind w:firstLine="142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8. </w:t>
      </w:r>
      <w:r w:rsidR="00C43175" w:rsidRPr="0000029C">
        <w:rPr>
          <w:rFonts w:cs="Times New Roman"/>
          <w:b/>
          <w:bCs/>
        </w:rPr>
        <w:t>Карбоновые кислоты</w:t>
      </w:r>
    </w:p>
    <w:p w:rsidR="00C43175" w:rsidRDefault="00EF3068" w:rsidP="0000029C">
      <w:pPr>
        <w:pStyle w:val="Style1"/>
        <w:widowControl/>
        <w:spacing w:line="240" w:lineRule="auto"/>
        <w:ind w:firstLine="142"/>
        <w:rPr>
          <w:rFonts w:cs="Times New Roman"/>
          <w:bCs/>
        </w:rPr>
      </w:pPr>
      <w:r w:rsidRPr="00B5312B">
        <w:rPr>
          <w:rFonts w:cs="Times New Roman"/>
        </w:rPr>
        <w:t>Одноосновные предельные карбоновые кисло</w:t>
      </w:r>
      <w:r w:rsidRPr="00B5312B">
        <w:rPr>
          <w:rFonts w:cs="Times New Roman"/>
        </w:rPr>
        <w:softHyphen/>
        <w:t>ты. Строение молекул. Изомерия и номенк</w:t>
      </w:r>
      <w:r w:rsidRPr="00B5312B">
        <w:rPr>
          <w:rFonts w:cs="Times New Roman"/>
        </w:rPr>
        <w:softHyphen/>
        <w:t>латура.</w:t>
      </w:r>
      <w:r w:rsidRPr="00EF3068">
        <w:rPr>
          <w:rFonts w:cs="Times New Roman"/>
        </w:rPr>
        <w:t xml:space="preserve"> </w:t>
      </w:r>
      <w:r w:rsidRPr="00B5312B">
        <w:rPr>
          <w:rFonts w:cs="Times New Roman"/>
        </w:rPr>
        <w:t>Свойства карбоновых кислот. Получение и применение</w:t>
      </w:r>
      <w:r>
        <w:rPr>
          <w:rFonts w:cs="Times New Roman"/>
        </w:rPr>
        <w:t>.</w:t>
      </w:r>
      <w:r w:rsidR="00E83630" w:rsidRPr="00E83630">
        <w:rPr>
          <w:rFonts w:cs="Times New Roman"/>
        </w:rPr>
        <w:t xml:space="preserve"> </w:t>
      </w:r>
      <w:r w:rsidR="00E83630" w:rsidRPr="00B5312B">
        <w:rPr>
          <w:rFonts w:cs="Times New Roman"/>
        </w:rPr>
        <w:t>Краткие сведения о непредельных карбоно</w:t>
      </w:r>
      <w:r w:rsidR="00E83630" w:rsidRPr="00B5312B">
        <w:rPr>
          <w:rFonts w:cs="Times New Roman"/>
        </w:rPr>
        <w:softHyphen/>
        <w:t>вых кислотах. Генетическая связь карбоно</w:t>
      </w:r>
      <w:r w:rsidR="00E83630" w:rsidRPr="00B5312B">
        <w:rPr>
          <w:rFonts w:cs="Times New Roman"/>
        </w:rPr>
        <w:softHyphen/>
        <w:t>вых кислот с другими классами органичес</w:t>
      </w:r>
      <w:r w:rsidR="00E83630" w:rsidRPr="00B5312B">
        <w:rPr>
          <w:rFonts w:cs="Times New Roman"/>
        </w:rPr>
        <w:softHyphen/>
        <w:t>ких соединений</w:t>
      </w:r>
      <w:r w:rsidR="00E83630">
        <w:rPr>
          <w:rFonts w:cs="Times New Roman"/>
        </w:rPr>
        <w:t>.</w:t>
      </w:r>
    </w:p>
    <w:p w:rsidR="00E83630" w:rsidRPr="0000029C" w:rsidRDefault="0000029C" w:rsidP="0000029C">
      <w:pPr>
        <w:pStyle w:val="Style1"/>
        <w:widowControl/>
        <w:spacing w:line="240" w:lineRule="auto"/>
        <w:ind w:firstLine="142"/>
        <w:rPr>
          <w:rFonts w:cs="Times New Roman"/>
          <w:b/>
        </w:rPr>
      </w:pPr>
      <w:r w:rsidRPr="0000029C">
        <w:rPr>
          <w:rFonts w:cs="Times New Roman"/>
          <w:b/>
          <w:bCs/>
        </w:rPr>
        <w:t xml:space="preserve">9. </w:t>
      </w:r>
      <w:r w:rsidR="00C43175" w:rsidRPr="0000029C">
        <w:rPr>
          <w:rFonts w:cs="Times New Roman"/>
          <w:b/>
          <w:bCs/>
        </w:rPr>
        <w:t>Сложные эфиры. Жиры</w:t>
      </w:r>
      <w:r w:rsidR="00E83630" w:rsidRPr="0000029C">
        <w:rPr>
          <w:rFonts w:cs="Times New Roman"/>
          <w:b/>
        </w:rPr>
        <w:t xml:space="preserve"> </w:t>
      </w:r>
    </w:p>
    <w:p w:rsidR="00E83630" w:rsidRDefault="00E83630" w:rsidP="0000029C">
      <w:pPr>
        <w:pStyle w:val="Style1"/>
        <w:widowControl/>
        <w:spacing w:line="240" w:lineRule="auto"/>
        <w:ind w:firstLine="142"/>
        <w:rPr>
          <w:rFonts w:cs="Times New Roman"/>
          <w:bCs/>
        </w:rPr>
      </w:pPr>
      <w:r w:rsidRPr="00B5312B">
        <w:rPr>
          <w:rFonts w:cs="Times New Roman"/>
        </w:rPr>
        <w:t>Строение и свойства сложных эфиров, их применение</w:t>
      </w:r>
      <w:r>
        <w:rPr>
          <w:rFonts w:cs="Times New Roman"/>
        </w:rPr>
        <w:t>.</w:t>
      </w:r>
      <w:r w:rsidRPr="00E83630">
        <w:rPr>
          <w:rFonts w:cs="Times New Roman"/>
        </w:rPr>
        <w:t xml:space="preserve"> </w:t>
      </w:r>
      <w:r w:rsidRPr="00B5312B">
        <w:rPr>
          <w:rFonts w:cs="Times New Roman"/>
        </w:rPr>
        <w:t>Жиры, их строение, свойства и применение</w:t>
      </w:r>
      <w:r>
        <w:rPr>
          <w:rFonts w:cs="Times New Roman"/>
        </w:rPr>
        <w:t>.</w:t>
      </w:r>
      <w:r w:rsidRPr="00E83630">
        <w:rPr>
          <w:rFonts w:cs="Times New Roman"/>
          <w:iCs/>
        </w:rPr>
        <w:t xml:space="preserve"> </w:t>
      </w:r>
      <w:r w:rsidRPr="00B5312B">
        <w:rPr>
          <w:rFonts w:cs="Times New Roman"/>
          <w:iCs/>
        </w:rPr>
        <w:t>Понятие о синтетических моющих сред</w:t>
      </w:r>
      <w:r w:rsidRPr="00B5312B">
        <w:rPr>
          <w:rFonts w:cs="Times New Roman"/>
          <w:iCs/>
        </w:rPr>
        <w:softHyphen/>
        <w:t>ствах. Правила безопасного обращения со средствами бытовой химии</w:t>
      </w:r>
      <w:r w:rsidR="0000029C">
        <w:rPr>
          <w:rFonts w:cs="Times New Roman"/>
          <w:bCs/>
        </w:rPr>
        <w:t>.</w:t>
      </w:r>
    </w:p>
    <w:p w:rsidR="0000029C" w:rsidRPr="0000029C" w:rsidRDefault="0000029C" w:rsidP="0000029C">
      <w:pPr>
        <w:pStyle w:val="Style1"/>
        <w:widowControl/>
        <w:spacing w:line="240" w:lineRule="auto"/>
        <w:ind w:firstLine="142"/>
        <w:rPr>
          <w:rFonts w:cs="Times New Roman"/>
          <w:b/>
        </w:rPr>
      </w:pPr>
      <w:r w:rsidRPr="0000029C">
        <w:rPr>
          <w:rFonts w:cs="Times New Roman"/>
          <w:b/>
          <w:bCs/>
        </w:rPr>
        <w:t xml:space="preserve">10. </w:t>
      </w:r>
      <w:r w:rsidR="00C43175" w:rsidRPr="0000029C">
        <w:rPr>
          <w:rFonts w:cs="Times New Roman"/>
          <w:b/>
          <w:bCs/>
        </w:rPr>
        <w:t>Углеводы</w:t>
      </w:r>
      <w:r w:rsidR="00E83630" w:rsidRPr="0000029C">
        <w:rPr>
          <w:rFonts w:cs="Times New Roman"/>
          <w:b/>
        </w:rPr>
        <w:t xml:space="preserve"> </w:t>
      </w:r>
    </w:p>
    <w:p w:rsidR="00C43175" w:rsidRPr="0000029C" w:rsidRDefault="00E83630" w:rsidP="0000029C">
      <w:pPr>
        <w:pStyle w:val="Style1"/>
        <w:widowControl/>
        <w:spacing w:line="240" w:lineRule="auto"/>
        <w:ind w:firstLine="142"/>
        <w:rPr>
          <w:rFonts w:cs="Times New Roman"/>
        </w:rPr>
      </w:pPr>
      <w:r w:rsidRPr="00B5312B">
        <w:rPr>
          <w:rFonts w:cs="Times New Roman"/>
        </w:rPr>
        <w:t>Глюкоза. Строение молекулы. Изомерия. Фи</w:t>
      </w:r>
      <w:r w:rsidRPr="00B5312B">
        <w:rPr>
          <w:rFonts w:cs="Times New Roman"/>
        </w:rPr>
        <w:softHyphen/>
        <w:t>зические свойства и нахождение в природе.</w:t>
      </w:r>
    </w:p>
    <w:p w:rsidR="00C43175" w:rsidRDefault="00E83630" w:rsidP="0000029C">
      <w:pPr>
        <w:pStyle w:val="Style1"/>
        <w:widowControl/>
        <w:spacing w:line="240" w:lineRule="auto"/>
        <w:ind w:firstLine="142"/>
        <w:rPr>
          <w:rFonts w:cs="Times New Roman"/>
          <w:bCs/>
        </w:rPr>
      </w:pPr>
      <w:r w:rsidRPr="00B5312B">
        <w:rPr>
          <w:rFonts w:cs="Times New Roman"/>
        </w:rPr>
        <w:lastRenderedPageBreak/>
        <w:t>Химические свойства глюкозы. Применение.</w:t>
      </w:r>
      <w:r w:rsidRPr="00E83630">
        <w:rPr>
          <w:rFonts w:cs="Times New Roman"/>
        </w:rPr>
        <w:t xml:space="preserve"> </w:t>
      </w:r>
      <w:r w:rsidRPr="00B5312B">
        <w:rPr>
          <w:rFonts w:cs="Times New Roman"/>
        </w:rPr>
        <w:t>Сахароза. Нахождение в природе. Свойства, применение</w:t>
      </w:r>
      <w:r>
        <w:rPr>
          <w:rFonts w:cs="Times New Roman"/>
        </w:rPr>
        <w:t>.</w:t>
      </w:r>
      <w:r w:rsidRPr="00E83630">
        <w:rPr>
          <w:rFonts w:cs="Times New Roman"/>
        </w:rPr>
        <w:t xml:space="preserve"> </w:t>
      </w:r>
      <w:r w:rsidRPr="00B5312B">
        <w:rPr>
          <w:rFonts w:cs="Times New Roman"/>
        </w:rPr>
        <w:t>Крахмал, его строение, химические свойства, применение.</w:t>
      </w:r>
      <w:r w:rsidRPr="00E83630">
        <w:rPr>
          <w:rFonts w:cs="Times New Roman"/>
        </w:rPr>
        <w:t xml:space="preserve"> </w:t>
      </w:r>
      <w:r w:rsidRPr="00B5312B">
        <w:rPr>
          <w:rFonts w:cs="Times New Roman"/>
        </w:rPr>
        <w:t>Целлюлоза, ее строение и химические свой</w:t>
      </w:r>
      <w:r w:rsidRPr="00B5312B">
        <w:rPr>
          <w:rFonts w:cs="Times New Roman"/>
        </w:rPr>
        <w:softHyphen/>
        <w:t>ства</w:t>
      </w:r>
      <w:r>
        <w:rPr>
          <w:rFonts w:cs="Times New Roman"/>
        </w:rPr>
        <w:t>,</w:t>
      </w:r>
      <w:r w:rsidRPr="00E83630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B5312B">
        <w:rPr>
          <w:rFonts w:cs="Times New Roman"/>
        </w:rPr>
        <w:t>рименение.</w:t>
      </w:r>
      <w:r w:rsidRPr="00E83630">
        <w:rPr>
          <w:rFonts w:cs="Times New Roman"/>
        </w:rPr>
        <w:t xml:space="preserve"> </w:t>
      </w:r>
      <w:r w:rsidRPr="00B5312B">
        <w:rPr>
          <w:rFonts w:cs="Times New Roman"/>
        </w:rPr>
        <w:t>Ацетатное волокно.</w:t>
      </w:r>
    </w:p>
    <w:p w:rsidR="00E83630" w:rsidRPr="0000029C" w:rsidRDefault="0000029C" w:rsidP="0000029C">
      <w:pPr>
        <w:pStyle w:val="Style1"/>
        <w:widowControl/>
        <w:spacing w:line="240" w:lineRule="auto"/>
        <w:ind w:firstLine="142"/>
        <w:rPr>
          <w:rFonts w:cs="Times New Roman"/>
          <w:b/>
        </w:rPr>
      </w:pPr>
      <w:r w:rsidRPr="0000029C">
        <w:rPr>
          <w:rFonts w:cs="Times New Roman"/>
          <w:b/>
          <w:bCs/>
        </w:rPr>
        <w:t xml:space="preserve">11. </w:t>
      </w:r>
      <w:r w:rsidR="00E83630" w:rsidRPr="0000029C">
        <w:rPr>
          <w:rFonts w:cs="Times New Roman"/>
          <w:b/>
          <w:bCs/>
        </w:rPr>
        <w:t>Амины и аминокислоты</w:t>
      </w:r>
      <w:r w:rsidR="00E83630" w:rsidRPr="0000029C">
        <w:rPr>
          <w:rFonts w:cs="Times New Roman"/>
          <w:b/>
        </w:rPr>
        <w:t xml:space="preserve"> </w:t>
      </w:r>
    </w:p>
    <w:p w:rsidR="00C43175" w:rsidRDefault="00E83630" w:rsidP="0000029C">
      <w:pPr>
        <w:pStyle w:val="Style1"/>
        <w:widowControl/>
        <w:spacing w:line="240" w:lineRule="auto"/>
        <w:ind w:firstLine="142"/>
        <w:rPr>
          <w:rFonts w:cs="Times New Roman"/>
          <w:bCs/>
        </w:rPr>
      </w:pPr>
      <w:r w:rsidRPr="00B5312B">
        <w:rPr>
          <w:rFonts w:cs="Times New Roman"/>
        </w:rPr>
        <w:t>Амины. Строение и свойства аминов предель</w:t>
      </w:r>
      <w:r w:rsidRPr="00B5312B">
        <w:rPr>
          <w:rFonts w:cs="Times New Roman"/>
        </w:rPr>
        <w:softHyphen/>
        <w:t>ного ряда. Анилин как представитель арома</w:t>
      </w:r>
      <w:r w:rsidRPr="00B5312B">
        <w:rPr>
          <w:rFonts w:cs="Times New Roman"/>
        </w:rPr>
        <w:softHyphen/>
        <w:t>тических аминов</w:t>
      </w:r>
      <w:r>
        <w:rPr>
          <w:rFonts w:cs="Times New Roman"/>
        </w:rPr>
        <w:t xml:space="preserve">. </w:t>
      </w:r>
      <w:r w:rsidRPr="00B5312B">
        <w:rPr>
          <w:rFonts w:cs="Times New Roman"/>
        </w:rPr>
        <w:t>Свойства анилина. Применение</w:t>
      </w:r>
      <w:r>
        <w:rPr>
          <w:rFonts w:cs="Times New Roman"/>
        </w:rPr>
        <w:t>.</w:t>
      </w:r>
      <w:r w:rsidRPr="00E83630">
        <w:rPr>
          <w:rFonts w:cs="Times New Roman"/>
        </w:rPr>
        <w:t xml:space="preserve"> </w:t>
      </w:r>
      <w:r w:rsidRPr="00B5312B">
        <w:rPr>
          <w:rFonts w:cs="Times New Roman"/>
        </w:rPr>
        <w:t xml:space="preserve">Аминокислоты, их строение, изомерия </w:t>
      </w:r>
      <w:r w:rsidRPr="00B5312B">
        <w:rPr>
          <w:rFonts w:cs="Times New Roman"/>
          <w:bCs/>
        </w:rPr>
        <w:t>и</w:t>
      </w:r>
      <w:r w:rsidRPr="00B5312B">
        <w:rPr>
          <w:rFonts w:cs="Times New Roman"/>
          <w:b/>
          <w:bCs/>
        </w:rPr>
        <w:t xml:space="preserve"> </w:t>
      </w:r>
      <w:r w:rsidRPr="00B5312B">
        <w:rPr>
          <w:rFonts w:cs="Times New Roman"/>
        </w:rPr>
        <w:t>свойства</w:t>
      </w:r>
    </w:p>
    <w:p w:rsidR="00E83630" w:rsidRPr="0000029C" w:rsidRDefault="0000029C" w:rsidP="0000029C">
      <w:pPr>
        <w:pStyle w:val="Style1"/>
        <w:widowControl/>
        <w:spacing w:line="240" w:lineRule="auto"/>
        <w:ind w:firstLine="142"/>
        <w:rPr>
          <w:rFonts w:cs="Times New Roman"/>
          <w:b/>
        </w:rPr>
      </w:pPr>
      <w:r w:rsidRPr="0000029C">
        <w:rPr>
          <w:rFonts w:cs="Times New Roman"/>
          <w:b/>
        </w:rPr>
        <w:t xml:space="preserve">12. </w:t>
      </w:r>
      <w:r w:rsidR="00C43175" w:rsidRPr="0000029C">
        <w:rPr>
          <w:rFonts w:cs="Times New Roman"/>
          <w:b/>
        </w:rPr>
        <w:t>Белки</w:t>
      </w:r>
    </w:p>
    <w:p w:rsidR="00E83630" w:rsidRPr="0000029C" w:rsidRDefault="00E83630" w:rsidP="0000029C">
      <w:pPr>
        <w:pStyle w:val="Style1"/>
        <w:widowControl/>
        <w:spacing w:line="240" w:lineRule="auto"/>
        <w:ind w:firstLine="142"/>
        <w:rPr>
          <w:rFonts w:cs="Times New Roman"/>
        </w:rPr>
      </w:pPr>
      <w:r w:rsidRPr="00B5312B">
        <w:rPr>
          <w:rFonts w:cs="Times New Roman"/>
        </w:rPr>
        <w:t>Белки — природные полимеры. Состав и строение белков</w:t>
      </w:r>
      <w:r>
        <w:rPr>
          <w:rFonts w:cs="Times New Roman"/>
        </w:rPr>
        <w:t xml:space="preserve">.  </w:t>
      </w:r>
      <w:r w:rsidRPr="00B5312B">
        <w:rPr>
          <w:rFonts w:cs="Times New Roman"/>
        </w:rPr>
        <w:t>Свойства белков. Превращение белков в орга</w:t>
      </w:r>
      <w:r w:rsidRPr="00B5312B">
        <w:rPr>
          <w:rFonts w:cs="Times New Roman"/>
        </w:rPr>
        <w:softHyphen/>
        <w:t>низме. Успехи в изучении и синтезе бел</w:t>
      </w:r>
      <w:r>
        <w:rPr>
          <w:rFonts w:cs="Times New Roman"/>
        </w:rPr>
        <w:t>ков.</w:t>
      </w:r>
      <w:r w:rsidRPr="00E83630">
        <w:rPr>
          <w:rFonts w:cs="Times New Roman"/>
          <w:iCs/>
        </w:rPr>
        <w:t xml:space="preserve"> </w:t>
      </w:r>
      <w:r w:rsidRPr="00B5312B">
        <w:rPr>
          <w:rFonts w:cs="Times New Roman"/>
          <w:iCs/>
        </w:rPr>
        <w:t>Понятие об азотсодержащих гетероциклических со</w:t>
      </w:r>
      <w:r w:rsidRPr="00B5312B">
        <w:rPr>
          <w:rFonts w:cs="Times New Roman"/>
          <w:iCs/>
        </w:rPr>
        <w:softHyphen/>
        <w:t xml:space="preserve">единениях. Пиридин. Пиррол. </w:t>
      </w:r>
      <w:r>
        <w:rPr>
          <w:rFonts w:cs="Times New Roman"/>
          <w:iCs/>
        </w:rPr>
        <w:t xml:space="preserve"> </w:t>
      </w:r>
      <w:r w:rsidRPr="00B5312B">
        <w:rPr>
          <w:rFonts w:cs="Times New Roman"/>
          <w:iCs/>
        </w:rPr>
        <w:t>Пиримидиновые и пуриновые основания. Нуклеиновые кислоты: состав, строе</w:t>
      </w:r>
      <w:r w:rsidRPr="00B5312B">
        <w:rPr>
          <w:rFonts w:cs="Times New Roman"/>
          <w:iCs/>
        </w:rPr>
        <w:softHyphen/>
        <w:t>ние</w:t>
      </w:r>
      <w:r>
        <w:rPr>
          <w:rFonts w:cs="Times New Roman"/>
          <w:iCs/>
        </w:rPr>
        <w:t>.</w:t>
      </w:r>
    </w:p>
    <w:p w:rsidR="00E83630" w:rsidRPr="0000029C" w:rsidRDefault="0000029C" w:rsidP="0000029C">
      <w:pPr>
        <w:pStyle w:val="Style1"/>
        <w:widowControl/>
        <w:spacing w:line="240" w:lineRule="auto"/>
        <w:ind w:firstLine="142"/>
        <w:rPr>
          <w:rFonts w:cs="Times New Roman"/>
          <w:b/>
        </w:rPr>
      </w:pPr>
      <w:r w:rsidRPr="0000029C">
        <w:rPr>
          <w:rFonts w:cs="Times New Roman"/>
          <w:b/>
        </w:rPr>
        <w:t xml:space="preserve">13. </w:t>
      </w:r>
      <w:r w:rsidR="00C43175" w:rsidRPr="0000029C">
        <w:rPr>
          <w:rFonts w:cs="Times New Roman"/>
          <w:b/>
        </w:rPr>
        <w:t>Синтетические полимеры</w:t>
      </w:r>
    </w:p>
    <w:p w:rsidR="00C43175" w:rsidRDefault="00E83630" w:rsidP="0000029C">
      <w:pPr>
        <w:pStyle w:val="Style1"/>
        <w:widowControl/>
        <w:spacing w:line="240" w:lineRule="auto"/>
        <w:ind w:firstLine="142"/>
        <w:rPr>
          <w:rFonts w:cs="Times New Roman"/>
          <w:bCs/>
        </w:rPr>
      </w:pPr>
      <w:r w:rsidRPr="00E83630">
        <w:rPr>
          <w:rFonts w:cs="Times New Roman"/>
        </w:rPr>
        <w:t xml:space="preserve"> </w:t>
      </w:r>
      <w:r w:rsidRPr="00B5312B">
        <w:rPr>
          <w:rFonts w:cs="Times New Roman"/>
        </w:rPr>
        <w:t>Понятие о высокомолекулярных соединени</w:t>
      </w:r>
      <w:r w:rsidRPr="00B5312B">
        <w:rPr>
          <w:rFonts w:cs="Times New Roman"/>
        </w:rPr>
        <w:softHyphen/>
        <w:t>ях, зависимость их свойств от строения.</w:t>
      </w:r>
      <w:r w:rsidRPr="00E83630">
        <w:rPr>
          <w:rFonts w:cs="Times New Roman"/>
        </w:rPr>
        <w:t xml:space="preserve"> </w:t>
      </w:r>
      <w:r w:rsidRPr="00B5312B">
        <w:rPr>
          <w:rFonts w:cs="Times New Roman"/>
        </w:rPr>
        <w:t>Классификация пластмасс. Термопластичные полимеры. Полиэтилен. Полипропилен</w:t>
      </w:r>
      <w:r>
        <w:rPr>
          <w:rFonts w:cs="Times New Roman"/>
        </w:rPr>
        <w:t>.</w:t>
      </w:r>
      <w:r w:rsidRPr="00E83630">
        <w:rPr>
          <w:rFonts w:cs="Times New Roman"/>
        </w:rPr>
        <w:t xml:space="preserve"> </w:t>
      </w:r>
      <w:r w:rsidRPr="00B5312B">
        <w:rPr>
          <w:rFonts w:cs="Times New Roman"/>
        </w:rPr>
        <w:t>Синтетические каучуки. Строение, свойства, получение и применение</w:t>
      </w:r>
      <w:r>
        <w:rPr>
          <w:rFonts w:cs="Times New Roman"/>
        </w:rPr>
        <w:t>.</w:t>
      </w:r>
      <w:r w:rsidRPr="00E83630">
        <w:rPr>
          <w:rFonts w:cs="Times New Roman"/>
        </w:rPr>
        <w:t xml:space="preserve"> </w:t>
      </w:r>
      <w:r w:rsidRPr="00B5312B">
        <w:rPr>
          <w:rFonts w:cs="Times New Roman"/>
        </w:rPr>
        <w:t>Синтетические волокна. Капрон. Лавсан.</w:t>
      </w:r>
    </w:p>
    <w:p w:rsidR="00FB6B26" w:rsidRPr="00CD440E" w:rsidRDefault="00FB6B26" w:rsidP="0000029C">
      <w:pPr>
        <w:pStyle w:val="Style1"/>
        <w:widowControl/>
        <w:spacing w:line="240" w:lineRule="auto"/>
        <w:rPr>
          <w:rFonts w:cs="Times New Roman"/>
        </w:rPr>
      </w:pPr>
    </w:p>
    <w:p w:rsidR="00CD440E" w:rsidRPr="00CD440E" w:rsidRDefault="00CD440E" w:rsidP="00CD440E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40E" w:rsidRPr="00CD440E" w:rsidRDefault="00DF5D86" w:rsidP="00CD440E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="00CD440E" w:rsidRPr="00CD440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CD440E" w:rsidRPr="00CD440E" w:rsidRDefault="00CD440E" w:rsidP="00CD440E">
      <w:pPr>
        <w:pStyle w:val="Style1"/>
        <w:widowControl/>
        <w:spacing w:line="240" w:lineRule="auto"/>
        <w:jc w:val="both"/>
        <w:rPr>
          <w:rFonts w:cs="Times New Roman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709"/>
        <w:gridCol w:w="4395"/>
        <w:gridCol w:w="1417"/>
        <w:gridCol w:w="1701"/>
        <w:gridCol w:w="1701"/>
      </w:tblGrid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94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3CF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94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Наименование 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9463C2" w:rsidP="0094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D440E" w:rsidRPr="00CD440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94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9463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основы органической химии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Предельные углеводороды (алканы)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Cs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 ( арены)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источники углеводоро</w:t>
            </w:r>
            <w:r w:rsidRPr="00CD440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Cs/>
                <w:sz w:val="24"/>
                <w:szCs w:val="24"/>
              </w:rPr>
              <w:t>Спирты и фенолы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Альдегиды и кетоны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Карбоновые кислоты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Сложные эфиры. Жиры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Амины и аминокислоты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9463C2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D302E6" w:rsidP="00CD4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9463C2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0E" w:rsidRPr="00CD440E" w:rsidTr="00000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0E" w:rsidRPr="00CD440E" w:rsidRDefault="00CD440E" w:rsidP="00CD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D440E" w:rsidRDefault="00CD440E" w:rsidP="00CD4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40E" w:rsidRDefault="00CD440E" w:rsidP="00F76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40E" w:rsidRDefault="00CD440E" w:rsidP="00F76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B26" w:rsidRDefault="00FB6B26" w:rsidP="00F76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29C" w:rsidRDefault="0000029C" w:rsidP="00F768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029C" w:rsidSect="0000029C">
      <w:pgSz w:w="11906" w:h="16838"/>
      <w:pgMar w:top="1134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8468D"/>
    <w:rsid w:val="0000029C"/>
    <w:rsid w:val="0002785D"/>
    <w:rsid w:val="001E308C"/>
    <w:rsid w:val="001F6D32"/>
    <w:rsid w:val="002A4649"/>
    <w:rsid w:val="002C0D36"/>
    <w:rsid w:val="002C2AE9"/>
    <w:rsid w:val="002E2F58"/>
    <w:rsid w:val="00324E6C"/>
    <w:rsid w:val="00365567"/>
    <w:rsid w:val="003B439E"/>
    <w:rsid w:val="00426601"/>
    <w:rsid w:val="004B74B4"/>
    <w:rsid w:val="00544B04"/>
    <w:rsid w:val="005641C5"/>
    <w:rsid w:val="00623654"/>
    <w:rsid w:val="0063360E"/>
    <w:rsid w:val="00752202"/>
    <w:rsid w:val="007C1545"/>
    <w:rsid w:val="00863BC3"/>
    <w:rsid w:val="008F3CFF"/>
    <w:rsid w:val="009463C2"/>
    <w:rsid w:val="00995754"/>
    <w:rsid w:val="009F2B24"/>
    <w:rsid w:val="00A65FE4"/>
    <w:rsid w:val="00A8468D"/>
    <w:rsid w:val="00AA052C"/>
    <w:rsid w:val="00B448B4"/>
    <w:rsid w:val="00B5312B"/>
    <w:rsid w:val="00B54FD4"/>
    <w:rsid w:val="00B65684"/>
    <w:rsid w:val="00C43175"/>
    <w:rsid w:val="00CD2E7A"/>
    <w:rsid w:val="00CD440E"/>
    <w:rsid w:val="00D302E6"/>
    <w:rsid w:val="00DF5D86"/>
    <w:rsid w:val="00E63768"/>
    <w:rsid w:val="00E83630"/>
    <w:rsid w:val="00EF3068"/>
    <w:rsid w:val="00F755D9"/>
    <w:rsid w:val="00F7681A"/>
    <w:rsid w:val="00F86BA0"/>
    <w:rsid w:val="00FB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E63768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qFormat/>
    <w:rsid w:val="00CD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CD440E"/>
    <w:pPr>
      <w:widowControl w:val="0"/>
      <w:autoSpaceDE w:val="0"/>
      <w:spacing w:after="0" w:line="370" w:lineRule="exact"/>
      <w:ind w:firstLine="643"/>
    </w:pPr>
    <w:rPr>
      <w:rFonts w:ascii="Times New Roman" w:eastAsia="Times New Roman" w:hAnsi="Times New Roman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248D-B9CE-4B01-B77E-2AF2C4FC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15</cp:revision>
  <cp:lastPrinted>2019-01-28T05:53:00Z</cp:lastPrinted>
  <dcterms:created xsi:type="dcterms:W3CDTF">2018-12-02T17:23:00Z</dcterms:created>
  <dcterms:modified xsi:type="dcterms:W3CDTF">2019-04-26T13:33:00Z</dcterms:modified>
</cp:coreProperties>
</file>