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34" w:rsidRPr="00701405" w:rsidRDefault="00083F34" w:rsidP="00083F34">
      <w:pPr>
        <w:pStyle w:val="aa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lang w:eastAsia="ru-RU"/>
        </w:rPr>
        <w:t>Кабардино-Балкарская Республика</w:t>
      </w:r>
    </w:p>
    <w:p w:rsidR="00083F34" w:rsidRPr="00701405" w:rsidRDefault="00083F34" w:rsidP="00083F34">
      <w:pPr>
        <w:pStyle w:val="aa"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701405">
        <w:rPr>
          <w:rFonts w:ascii="Times New Roman" w:hAnsi="Times New Roman" w:cs="Times New Roman"/>
          <w:lang w:eastAsia="ru-RU"/>
        </w:rPr>
        <w:t>Прохладненский</w:t>
      </w:r>
      <w:proofErr w:type="spellEnd"/>
      <w:r w:rsidRPr="00701405">
        <w:rPr>
          <w:rFonts w:ascii="Times New Roman" w:hAnsi="Times New Roman" w:cs="Times New Roman"/>
          <w:lang w:eastAsia="ru-RU"/>
        </w:rPr>
        <w:t xml:space="preserve"> муниципальный район</w:t>
      </w:r>
    </w:p>
    <w:p w:rsidR="00083F34" w:rsidRPr="00701405" w:rsidRDefault="00083F34" w:rsidP="00083F34">
      <w:pPr>
        <w:pStyle w:val="aa"/>
        <w:jc w:val="center"/>
        <w:rPr>
          <w:rFonts w:ascii="Times New Roman" w:hAnsi="Times New Roman" w:cs="Times New Roman"/>
          <w:lang w:eastAsia="ru-RU"/>
        </w:rPr>
      </w:pPr>
    </w:p>
    <w:p w:rsidR="00083F34" w:rsidRPr="00701405" w:rsidRDefault="00083F34" w:rsidP="00083F34">
      <w:pPr>
        <w:pStyle w:val="aa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lang w:eastAsia="ru-RU"/>
        </w:rPr>
        <w:t>Муниципальное казенное общеобразовательное учреждение</w:t>
      </w:r>
    </w:p>
    <w:p w:rsidR="00083F34" w:rsidRPr="00701405" w:rsidRDefault="00083F34" w:rsidP="00083F34">
      <w:pPr>
        <w:pStyle w:val="aa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701405">
        <w:rPr>
          <w:rFonts w:ascii="Times New Roman" w:hAnsi="Times New Roman" w:cs="Times New Roman"/>
          <w:bCs/>
          <w:i/>
          <w:iCs/>
          <w:lang w:eastAsia="ru-RU"/>
        </w:rPr>
        <w:t>.К</w:t>
      </w:r>
      <w:proofErr w:type="gramEnd"/>
      <w:r w:rsidRPr="00701405">
        <w:rPr>
          <w:rFonts w:ascii="Times New Roman" w:hAnsi="Times New Roman" w:cs="Times New Roman"/>
          <w:bCs/>
          <w:i/>
          <w:iCs/>
          <w:lang w:eastAsia="ru-RU"/>
        </w:rPr>
        <w:t>арагач»</w:t>
      </w:r>
    </w:p>
    <w:p w:rsidR="00083F34" w:rsidRPr="00701405" w:rsidRDefault="00083F34" w:rsidP="00083F34">
      <w:pPr>
        <w:pStyle w:val="aa"/>
        <w:rPr>
          <w:rFonts w:ascii="Times New Roman" w:hAnsi="Times New Roman" w:cs="Times New Roman"/>
          <w:lang w:eastAsia="ru-RU"/>
        </w:rPr>
      </w:pPr>
    </w:p>
    <w:p w:rsidR="00083F34" w:rsidRPr="00701405" w:rsidRDefault="00083F34" w:rsidP="00083F34">
      <w:pPr>
        <w:pStyle w:val="aa"/>
        <w:rPr>
          <w:rFonts w:ascii="Times New Roman" w:hAnsi="Times New Roman" w:cs="Times New Roman"/>
          <w:lang w:eastAsia="ru-RU"/>
        </w:rPr>
      </w:pPr>
    </w:p>
    <w:p w:rsidR="00083F34" w:rsidRPr="00701405" w:rsidRDefault="00083F34" w:rsidP="00083F34">
      <w:pPr>
        <w:pStyle w:val="aa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083F34" w:rsidRPr="00701405" w:rsidRDefault="00083F34" w:rsidP="00083F34">
      <w:pPr>
        <w:pStyle w:val="aa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на заседании МС                                                                                                                                        приказом МКОУ «СОШ №2 с</w:t>
      </w:r>
      <w:proofErr w:type="gramStart"/>
      <w:r w:rsidRPr="00701405">
        <w:rPr>
          <w:rFonts w:ascii="Times New Roman" w:hAnsi="Times New Roman" w:cs="Times New Roman"/>
        </w:rPr>
        <w:t>.К</w:t>
      </w:r>
      <w:proofErr w:type="gramEnd"/>
      <w:r w:rsidRPr="00701405">
        <w:rPr>
          <w:rFonts w:ascii="Times New Roman" w:hAnsi="Times New Roman" w:cs="Times New Roman"/>
        </w:rPr>
        <w:t>арагач»</w:t>
      </w:r>
    </w:p>
    <w:p w:rsidR="00083F34" w:rsidRPr="00701405" w:rsidRDefault="00083F34" w:rsidP="00083F34">
      <w:pPr>
        <w:pStyle w:val="aa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Протокол №1                                                                                                                                                 от  «</w:t>
      </w:r>
      <w:r w:rsidRPr="00701405">
        <w:rPr>
          <w:rFonts w:ascii="Times New Roman" w:hAnsi="Times New Roman" w:cs="Times New Roman"/>
          <w:u w:val="single"/>
        </w:rPr>
        <w:t>30</w:t>
      </w:r>
      <w:r w:rsidRPr="00701405">
        <w:rPr>
          <w:rFonts w:ascii="Times New Roman" w:hAnsi="Times New Roman" w:cs="Times New Roman"/>
        </w:rPr>
        <w:t>»</w:t>
      </w:r>
      <w:r w:rsidRPr="00701405">
        <w:rPr>
          <w:rFonts w:ascii="Times New Roman" w:hAnsi="Times New Roman" w:cs="Times New Roman"/>
          <w:u w:val="single"/>
        </w:rPr>
        <w:t xml:space="preserve">августа  </w:t>
      </w:r>
      <w:r w:rsidRPr="00701405">
        <w:rPr>
          <w:rFonts w:ascii="Times New Roman" w:hAnsi="Times New Roman" w:cs="Times New Roman"/>
        </w:rPr>
        <w:t>2017г.№ 111/7</w:t>
      </w:r>
    </w:p>
    <w:p w:rsidR="00083F34" w:rsidRPr="00701405" w:rsidRDefault="00083F34" w:rsidP="00083F34">
      <w:pPr>
        <w:pStyle w:val="aa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от  «</w:t>
      </w:r>
      <w:r w:rsidRPr="00701405">
        <w:rPr>
          <w:rFonts w:ascii="Times New Roman" w:hAnsi="Times New Roman" w:cs="Times New Roman"/>
          <w:u w:val="single"/>
        </w:rPr>
        <w:t>30</w:t>
      </w:r>
      <w:r w:rsidRPr="00701405">
        <w:rPr>
          <w:rFonts w:ascii="Times New Roman" w:hAnsi="Times New Roman" w:cs="Times New Roman"/>
        </w:rPr>
        <w:t xml:space="preserve"> » </w:t>
      </w:r>
      <w:r w:rsidRPr="00701405">
        <w:rPr>
          <w:rFonts w:ascii="Times New Roman" w:hAnsi="Times New Roman" w:cs="Times New Roman"/>
          <w:u w:val="single"/>
        </w:rPr>
        <w:t xml:space="preserve">августа  </w:t>
      </w:r>
      <w:r w:rsidRPr="00701405">
        <w:rPr>
          <w:rFonts w:ascii="Times New Roman" w:hAnsi="Times New Roman" w:cs="Times New Roman"/>
        </w:rPr>
        <w:t xml:space="preserve">2017 г.                                             </w:t>
      </w:r>
    </w:p>
    <w:p w:rsidR="00083F34" w:rsidRPr="00701405" w:rsidRDefault="00083F34" w:rsidP="00083F34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083F34" w:rsidRPr="00701405" w:rsidRDefault="00083F34" w:rsidP="00083F3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083F34" w:rsidRPr="00701405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083F34" w:rsidRPr="00701405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 xml:space="preserve">9 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083F34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083F34" w:rsidRPr="00701405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083F34" w:rsidRPr="00701405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083F34" w:rsidRPr="00701405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083F34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083F34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083F34" w:rsidRPr="00701405" w:rsidRDefault="00083F34" w:rsidP="00083F3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083F34" w:rsidRDefault="00083F3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61E" w:rsidRDefault="00083F3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61E" w:rsidRDefault="0081261E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условиях новых социальных реалий в России на первый план выходит задача обеспечения способности системы образования гибко реагировать на запросы личности, изменение потребностей экономики и нового общественного устройства.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соответствии со  СТАНДАРТОМ ОСНОВНОГО ОБЩЕГО ОБРАЗОВАНИЯ ПО ИНОСТРАННОМУ ЯЗЫКУ направлено на достижение следующих целей: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иноязычной коммуникативной компетенции в совокупности ее составляющих - речевой, языковой,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учебно-познавательной: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языковая компетенция - овладение новыми языковыми средствами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темами, сферами и ситуациями общения, приведенными в "Примерных программах по иностранным языкам";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приобщение учащихся к культуре, традициям и реалиям страны изучаемого иностранного языка в рамках тем, сфер и ситуаций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отвечающих опыту, интересам, психологическим особенностям учащихся основной школы на разных ее этапах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представлять свою страну, ее культуру в условиях иноязычного межкультурного общения;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61E" w:rsidRDefault="00083F3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предмета иностранный язык в базисном учебном плане</w:t>
      </w:r>
    </w:p>
    <w:p w:rsidR="0081261E" w:rsidRDefault="00083F3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рассчитана на 525 учебных часов.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педагогических технологий.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специфику иностранного языка как учебного предмета и основываясь на приказе “Об утверждении Базисного учебного плана общеобразовательных учреждений Российской Федерации” № 332 от 09.02.2002 г., на изучение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остранного языка в основной школе (5—9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выделяется 3 часа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программа соотносится с временными требованиями к обязательному минимуму по иностранным языкам, утвержденными приказом Министерства общего и профессионального образования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 № 1236 от 19.05.2002 г. </w:t>
      </w:r>
    </w:p>
    <w:p w:rsidR="0081261E" w:rsidRDefault="00083F3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Предполагаются занятия по УМК К. Кауфман, М. Кауфман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Happy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для 9 класса, Все составные части этого УМК имеют гриф Министерства образования РФ. Курс рассчитан на детей со средней мотивацией и успеваем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остью. 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дифференцированное обучение на всех этапах курса. В частности для детей со слабой успеваемостью предполагается работа по обучению чтению и письму, элементарному говорению и переводу.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повышенной мотивацией предполагается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ополнительная работа с текстами, работа по дополнительной литературе,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пересказу и написанию писем.</w:t>
      </w:r>
    </w:p>
    <w:p w:rsidR="0081261E" w:rsidRDefault="0081261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14600"/>
      </w:tblGrid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умений: 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выписки из текста;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писать короткие поздравления (с днем рождения, другим праздником),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пожелания;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заполнять формуляр (указывать имя, фамилию, пол, возраст, гражданство, адрес);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писать личное письмо по образцу /без опоры на образец (расспрашивать адресата о его жизни, делах, сообщать то же о себе, выражать благодарность, просьб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у), используя материал тем, усвоенных в устной речи, употребляя формулы речевого этикета, принятые в стране изучаемого языка.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этих задач предусматривается  участие в проекте "Друг по переписке" и общение по предложенной к изучению тематике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реальным носителем языка с помощью электронной почты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 содержание речи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кафе); молодежная мода; покупки, карманные деньги - 50 часов.</w:t>
            </w:r>
            <w:proofErr w:type="gramEnd"/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- 35 часов.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 страна/страны изучаемого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овую культуру; средства массовой информации (пресса, телевидение, радио, Интернет) – 75 часов.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4.Природа и проблемы экологии. Здоровый образ жизни - 30 часов.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Речевые умения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Говорение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речь.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у школьников диалогической речи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средней ступени предусматривает овладение ими умениями вести диалог этикетного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характера, диалог-расспрос, диалог-побуждение к действию и диалог-обмен мнениями, а также их комбинации: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Речевые умения при ведении диалогов этикетного характера: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начать, подде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ржать и закончить разговор;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поздравить, выразить пожелания и отреагировать на них;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благодарность;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 переспросить, выразить согласие/ отказ.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этикетных диалогов – до 4 реплик со стороны каждого учащегося.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Речевые умения при ведении диал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ога-расспроса: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запрашивать и сообщать фактическую информацию (Кто?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Что? Как? Где? Куда? Когда? С кем?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Почему?), переходя с позиции спрашивающего на позицию отвечающего;</w:t>
            </w:r>
            <w:proofErr w:type="gramEnd"/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расспрашивать, «брать интервью».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данных диалогов – до 6 реплик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каждого учащегося.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Речевые умения при ведении диалога-побуждения к действию: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обратиться с просьбой и выразить готовность/отказ ее выполнить;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совет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принять/не принять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пригласить к действию/взаимодействию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согласиться/не согласиться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инять в нем участие;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предложение и выразить согласие/несогласие, принять его, объяснить причину.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данных диалогов – до 4 реплик со стороны каждого учащегося.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Речевые умения при ведении диалога – обмена мнениями: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выразить точку зрения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иться/не согласиться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ней;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высказать одобрение/неодобрение;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сомнение;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эмоциональную оценку обсуждаемых событий (радость/огорчение, желание/нежелание);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эмоциональную поддержку партнера, в том числе с помощью комплиментов.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диалогов - не менее 5-7 реплик со стороны каждого учащегося.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Монологическая речь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монологической речи на средней ступени предусматривает овладение учащимися следующими умениями: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ктеристика), эмоциональные и оценочные суждения;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содержание, основную мысль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текст; делать сообщение в связи с прочитанным текстом.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и аргументировать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/услышанному.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монологическо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высказывания – до 12 фраз.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Владение умениями понимать на слух иноязычный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предусматривается развитие следующих умений: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содержание устного текста по началу сообщения и выделять основную мысль в восприни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маемом на слух тексте;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главные факты, опуская второстепенные;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игнорировать незнакомый языковой материал, несущественный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звучания текста – 1,5-2 минуты.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учатся читать и понимать аутентичные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с различной глубиной и точностью проникновения в их содержание (в зависимости от вида чтения.</w:t>
            </w:r>
            <w:proofErr w:type="gramEnd"/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ействовать на эмоциональную сферу школьников.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Независимо от вида чтения возможно использование двуязычного словаря.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с пониманием основного содержания текста осуществляется на аутентичных материалах, отражающих особенности быта, жизни, культуры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 изучаемого языка.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чтения, подлежащие формированию: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тему, содержание текста по заголовку;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основную мысль;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главные факты из текста, опуская второстепенные;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логическую последовательность основных фактов/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 в тексте.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текста – до 500 слов.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с полным пониманием текста осуществляется на облегченных аутентичных текстах разных жанров.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чтения, подлежащие формированию: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 и точно понимать содержание текста на основе его 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переработки (языковой догадки, словообразовательного и грамматического анализа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выборочного перевода, использование страноведческого комментария);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полученную информацию, выразить свое мнение;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прокомментировать/объяснить те или иные факты,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в тексте.</w:t>
            </w:r>
          </w:p>
          <w:p w:rsidR="0081261E" w:rsidRDefault="00083F34" w:rsidP="00083F3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текста - до 600 слов.</w:t>
            </w:r>
          </w:p>
        </w:tc>
      </w:tr>
      <w:tr w:rsidR="0081261E" w:rsidTr="00083F34">
        <w:tc>
          <w:tcPr>
            <w:tcW w:w="14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261E" w:rsidRDefault="00083F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Чтение с выборочным пониманием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необходима или представляет интерес для учащихся.</w:t>
            </w:r>
          </w:p>
        </w:tc>
      </w:tr>
    </w:tbl>
    <w:p w:rsidR="0081261E" w:rsidRDefault="00083F3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61E" w:rsidRDefault="00083F3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ученик должен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знать/понимать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основные значения изученных лексических единиц (слов, словосочетаний); основные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словообразования (аффиксация, словосложение, конверсия);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особенности  структуры  простых  и  сложных предложений   изучаемого иностранного языка; интонацию различных коммуникативных типов предложения;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изученных грамматических 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нормы речевого этикета (реплики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лише, наиболее распространенн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оценочная лексика), принятые в стране изучаемого языка;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культуру), сходство и различия в традициях своей страны и стран изучаемого языка;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уметь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начинать, вести/поддерживать и закапчивать беседу в стандартных ситуациях общения, соблюдая нормы речевого этикета, при необходимости переспрашивая,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уточняя;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па изученную тематику и усвоенный лексико-грамматический материал;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краткие сообщения, описывать события/явления (в рамках изученных тем), передавать основное содержание,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овную мысль прочитанного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перифраз, синонимичные средства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роцессе устного общения; 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оротких, несложных аутентичных прагматических текстов (прогноз погоды, программы </w:t>
      </w:r>
      <w:proofErr w:type="gramEnd"/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/радио передач, объявления на вокзале/в аэропорту) и выделять значимую информацию;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понимать основное содержание несложных аутентичных текстов, относящихся к разным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ммуникативным типам речи (сообщение/рассказ); уметь определять тему текста» выделять главные факты, опуская второстепенные;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переспрос, просьбу повторить;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ориентироваться в иноязычном тексте; прогнозировать его содержание по заголов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читать несложные аутен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тичные тексты разных стилей с полным и точным подниманием,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-читать текст с выборочным пониманием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нужной или интересующей информации;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речевого этикета, принятые в странах изучаемого языка;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социальной адаптации; достижения взаимопонимания в процессе устного и письменного общения с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сителями иностранного языка, установления в доступных пределах межличностных и межкультурных контактов;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целостной картины многоязычного, поликультурного мира, осознания места и роли родного языка и изучаемого иностранного языка в этом мире;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риобщения к ценностям мировой культуры через иноязычные источники информации (в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1261E" w:rsidRDefault="00083F34" w:rsidP="00083F3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ознакомления представителей других стран с культурой своего народа; осознания себя гражданином своей страны и мира.</w:t>
      </w:r>
    </w:p>
    <w:p w:rsidR="0081261E" w:rsidRDefault="0081261E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1261E" w:rsidRDefault="0081261E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1261E" w:rsidRDefault="0081261E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1261E" w:rsidRPr="00083F34" w:rsidRDefault="00083F34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ТемыУМК</w:t>
      </w:r>
      <w:proofErr w:type="spellEnd"/>
      <w:r w:rsidRPr="00083F34">
        <w:rPr>
          <w:rFonts w:ascii="Times New Roman" w:hAnsi="Times New Roman" w:cs="Times New Roman"/>
          <w:b/>
          <w:sz w:val="24"/>
          <w:szCs w:val="24"/>
        </w:rPr>
        <w:t xml:space="preserve"> «“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083F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083F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83F34">
        <w:rPr>
          <w:rFonts w:ascii="Times New Roman" w:hAnsi="Times New Roman" w:cs="Times New Roman"/>
          <w:b/>
          <w:sz w:val="24"/>
          <w:szCs w:val="24"/>
        </w:rPr>
        <w:t>”</w:t>
      </w:r>
      <w:r w:rsidRPr="00083F3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81261E" w:rsidRDefault="00083F34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(формы организации учебных часов)</w:t>
      </w:r>
    </w:p>
    <w:p w:rsidR="0081261E" w:rsidRDefault="0081261E">
      <w:pPr>
        <w:pStyle w:val="HTML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1396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60"/>
        <w:gridCol w:w="3429"/>
        <w:gridCol w:w="1080"/>
        <w:gridCol w:w="1079"/>
        <w:gridCol w:w="3239"/>
        <w:gridCol w:w="1260"/>
        <w:gridCol w:w="1622"/>
        <w:gridCol w:w="1799"/>
      </w:tblGrid>
      <w:tr w:rsidR="0081261E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9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часов</w:t>
            </w:r>
          </w:p>
        </w:tc>
      </w:tr>
      <w:tr w:rsidR="0081261E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работы</w:t>
            </w:r>
          </w:p>
        </w:tc>
      </w:tr>
      <w:tr w:rsidR="0081261E"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:rsidR="0081261E" w:rsidRDefault="0081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</w:p>
          <w:p w:rsidR="0081261E" w:rsidRDefault="0008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</w:p>
          <w:p w:rsidR="0081261E" w:rsidRDefault="0081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261E" w:rsidRDefault="0008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1261E" w:rsidRDefault="00812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261E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Style6"/>
              <w:widowControl/>
              <w:tabs>
                <w:tab w:val="left" w:pos="284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Нью-Йорк глазами подростка.</w:t>
            </w:r>
          </w:p>
          <w:p w:rsidR="0081261E" w:rsidRDefault="0081261E">
            <w:pPr>
              <w:pStyle w:val="HTML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E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Style6"/>
              <w:widowControl/>
              <w:tabs>
                <w:tab w:val="left" w:pos="284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Молодежная мода: одежда как </w:t>
            </w:r>
            <w:r>
              <w:rPr>
                <w:rStyle w:val="FontStyle16"/>
                <w:sz w:val="24"/>
                <w:szCs w:val="24"/>
              </w:rPr>
              <w:t>отражение внутреннего мира.</w:t>
            </w:r>
          </w:p>
          <w:p w:rsidR="0081261E" w:rsidRDefault="0081261E">
            <w:pPr>
              <w:pStyle w:val="HTML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1E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Style6"/>
              <w:widowControl/>
              <w:tabs>
                <w:tab w:val="left" w:pos="284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Здоровый образ жизни: проблема здорового питания.</w:t>
            </w:r>
          </w:p>
          <w:p w:rsidR="0081261E" w:rsidRDefault="0081261E">
            <w:pPr>
              <w:pStyle w:val="HTML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E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Style6"/>
              <w:widowControl/>
              <w:tabs>
                <w:tab w:val="left" w:pos="284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Взаимоотношения в семье.</w:t>
            </w:r>
          </w:p>
          <w:p w:rsidR="0081261E" w:rsidRDefault="0081261E">
            <w:pPr>
              <w:pStyle w:val="HTML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1E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Style6"/>
              <w:widowControl/>
              <w:tabs>
                <w:tab w:val="left" w:pos="284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Лос-Анджелес глазами подростка: увлекательные фильмы, дорога к успеху.</w:t>
            </w:r>
          </w:p>
          <w:p w:rsidR="0081261E" w:rsidRDefault="0081261E">
            <w:pPr>
              <w:pStyle w:val="HTML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1E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Style6"/>
              <w:widowControl/>
              <w:tabs>
                <w:tab w:val="left" w:pos="284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Работа для </w:t>
            </w:r>
            <w:r>
              <w:rPr>
                <w:rStyle w:val="FontStyle16"/>
                <w:sz w:val="24"/>
                <w:szCs w:val="24"/>
              </w:rPr>
              <w:t>подростка: летняя подработка, способы ее поиска, адекватная самооценка.</w:t>
            </w:r>
          </w:p>
          <w:p w:rsidR="0081261E" w:rsidRDefault="0081261E">
            <w:pPr>
              <w:pStyle w:val="HTML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1E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81261E">
            <w:pPr>
              <w:pStyle w:val="HTML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1E" w:rsidRDefault="0081261E">
            <w:pPr>
              <w:pStyle w:val="HTML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261E" w:rsidRDefault="00083F34">
            <w:pPr>
              <w:pStyle w:val="HTML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1261E" w:rsidRDefault="00083F34">
      <w:pPr>
        <w:tabs>
          <w:tab w:val="left" w:pos="15360"/>
        </w:tabs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ab/>
      </w:r>
    </w:p>
    <w:p w:rsidR="0081261E" w:rsidRDefault="00083F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f"/>
        <w:tblW w:w="15790" w:type="dxa"/>
        <w:tblInd w:w="-181" w:type="dxa"/>
        <w:tblLayout w:type="fixed"/>
        <w:tblCellMar>
          <w:left w:w="103" w:type="dxa"/>
        </w:tblCellMar>
        <w:tblLook w:val="04A0"/>
      </w:tblPr>
      <w:tblGrid>
        <w:gridCol w:w="993"/>
        <w:gridCol w:w="1516"/>
        <w:gridCol w:w="672"/>
        <w:gridCol w:w="685"/>
        <w:gridCol w:w="2538"/>
        <w:gridCol w:w="1890"/>
        <w:gridCol w:w="1124"/>
        <w:gridCol w:w="1384"/>
        <w:gridCol w:w="1485"/>
        <w:gridCol w:w="2010"/>
        <w:gridCol w:w="656"/>
        <w:gridCol w:w="837"/>
      </w:tblGrid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№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урока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Требования к уровню подготовки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Практическая (контрольная) 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Демонстр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нагл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особия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).</w:t>
            </w:r>
          </w:p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адание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Факт.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провед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США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Британский английский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Американский английский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Уметь различать варианты языка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5 упр. 4 написать ассоциации 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США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Уметь отвечать на вопросы, составлять вопросы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9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 составить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мини-диалоги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Добро пожаловать в Нью-Йорк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Употреблениеартикляссущ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083F34">
              <w:rPr>
                <w:rFonts w:ascii="Times New Roman" w:hAnsi="Times New Roman" w:cs="Times New Roman"/>
                <w:sz w:val="24"/>
              </w:rPr>
              <w:t>ми</w:t>
            </w:r>
            <w:proofErr w:type="gram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bed</w:t>
            </w:r>
            <w:proofErr w:type="gramEnd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, church, college, university, hospital, prison, school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Знать случаи </w:t>
            </w:r>
            <w:r w:rsidRPr="00083F34">
              <w:rPr>
                <w:rFonts w:ascii="Times New Roman" w:hAnsi="Times New Roman" w:cs="Times New Roman"/>
                <w:sz w:val="24"/>
              </w:rPr>
              <w:t>употребления артикля с существительными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Грам. таблица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9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вставить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артикль и перевести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Нью-Йорк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Использование новой лексики в ситуациях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10 упр. 2 выучить наизусть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Достопримечательности Нью-Йорка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Чтение газетной  статьи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Чтение, понимание и обсуждение текстов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17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заполнить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пропуски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Достопримечательности Нью-Йорка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Употребление артикля с географическими названиями и названиями городских </w:t>
            </w:r>
            <w:r w:rsidRPr="00083F34">
              <w:rPr>
                <w:rFonts w:ascii="Times New Roman" w:hAnsi="Times New Roman" w:cs="Times New Roman"/>
                <w:sz w:val="24"/>
              </w:rPr>
              <w:t>объектов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Различать случаи употребления артикля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Грам. таблица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17 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 выучить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слова 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Улицы Нью-Йорка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Количественные и порядковые числительные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грамматического материала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Улицы Нью-Йорка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чтению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Просмотровое чтение</w:t>
            </w:r>
          </w:p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Изучающее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24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перевести на английский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Улицы и авеню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Чтение дат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Разговорные клише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Использование разговорных клише в ситуациях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25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ответить на вопросы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Общечеловеческие моральные принципы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Уметь составлять вопросы и отвечать на них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26 выразительное чтение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Свобода и счастье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Суффиксы существительных: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3F34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ness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>, -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ship</w:t>
            </w:r>
            <w:r w:rsidRPr="00083F34">
              <w:rPr>
                <w:rFonts w:ascii="Times New Roman" w:hAnsi="Times New Roman" w:cs="Times New Roman"/>
                <w:b/>
                <w:sz w:val="24"/>
              </w:rPr>
              <w:t>, -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dom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>, -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hood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Уметь образовывать 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существительные от прил. и от других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сущ-х</w:t>
            </w:r>
            <w:proofErr w:type="spellEnd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29 упр. А перевести на русский язык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Рокфеллер Центр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Просмотровое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Русская кухня в Нью-Йорке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Составление меню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Понимание содержания меню американского ресторана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Составить меню своего ресторана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Русская кухня в Нью-Йорке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Употребление артикля с существительными 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breakfast</w:t>
            </w:r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lunch</w:t>
            </w:r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tea</w:t>
            </w:r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dinner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Уметь выбирать артикль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34 упр. А </w:t>
            </w:r>
            <w:r w:rsidRPr="00083F34">
              <w:rPr>
                <w:rFonts w:ascii="Times New Roman" w:hAnsi="Times New Roman" w:cs="Times New Roman"/>
                <w:sz w:val="24"/>
              </w:rPr>
              <w:t>сопоставить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Проект «Мои каникулы в Нью-Йорке»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Презентация проекта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устно выступать с сообщениями по результатам работы над иноязычным проектом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37-44 ознакомительное чтение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Дневник Робина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Маквизарда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Урок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Просмотровое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Стр.44 ответить на вопросы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Дневник Робина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Маквизарда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Урок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Изучающее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 раздела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грамматики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Молодежная мода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Использование новой лексики в ситуациях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47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Молодежная мода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Разговорные клише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Использование разговорных клише в устной речи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50 упр. А сопоставить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Одежда как отражение внутреннего мира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Суффиксы прилагательных </w:t>
            </w:r>
            <w:r w:rsidRPr="00083F34">
              <w:rPr>
                <w:rFonts w:ascii="Times New Roman" w:hAnsi="Times New Roman" w:cs="Times New Roman"/>
                <w:b/>
                <w:sz w:val="24"/>
              </w:rPr>
              <w:t>–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ful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3F3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able</w:t>
            </w:r>
            <w:r w:rsidRPr="00083F34">
              <w:rPr>
                <w:rFonts w:ascii="Times New Roman" w:hAnsi="Times New Roman" w:cs="Times New Roman"/>
                <w:b/>
                <w:sz w:val="24"/>
              </w:rPr>
              <w:t>/-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ible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>, -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al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Образование прилагательных от существительных и </w:t>
            </w:r>
            <w:r w:rsidRPr="00083F34">
              <w:rPr>
                <w:rFonts w:ascii="Times New Roman" w:hAnsi="Times New Roman" w:cs="Times New Roman"/>
                <w:sz w:val="24"/>
              </w:rPr>
              <w:t>глаголов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50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перевести на английский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Контрольная работа №1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уровня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соответствии с задачами данного раздела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Мои любимые вещи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Прямая и косвенная речь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Перевод утверждений в косвенную речь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55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перевести в косвенную речь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Мои любимые вещи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Глагол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</w:rPr>
              <w:t>say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</w:rPr>
              <w:t>tell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Различать употребление глаголов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</w:rPr>
              <w:t>say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</w:rPr>
              <w:t>tell</w:t>
            </w:r>
            <w:proofErr w:type="spellEnd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55 упр. А составить список модных </w:t>
            </w:r>
            <w:r w:rsidRPr="00083F34">
              <w:rPr>
                <w:rFonts w:ascii="Times New Roman" w:hAnsi="Times New Roman" w:cs="Times New Roman"/>
                <w:sz w:val="24"/>
              </w:rPr>
              <w:t>вещей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Молодежные группировки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Использование новой лексики в ситуациях общения</w:t>
            </w:r>
          </w:p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Просмотровое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56 упр. 1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Молодежные группировки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чтению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Изучающее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58 </w:t>
            </w:r>
            <w:r w:rsidRPr="00083F34">
              <w:rPr>
                <w:rFonts w:ascii="Times New Roman" w:hAnsi="Times New Roman" w:cs="Times New Roman"/>
                <w:sz w:val="24"/>
              </w:rPr>
              <w:t>упр. А по образцу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3F34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Вы не поверите!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Перевод просьб и приказаний из прямой речи в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косвенную</w:t>
            </w:r>
            <w:proofErr w:type="gram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Уметь переводить просьбы и приказания  из прямой речи в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косвенную</w:t>
            </w:r>
            <w:proofErr w:type="gramEnd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Стр. 62 упр. В перевести в косвенную речь</w:t>
            </w:r>
            <w:proofErr w:type="gramEnd"/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Вы не поверите!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Чтение диалога и выполнение заданий к нему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62 упр. А по образцу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Ваш размер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Перевод вопросительных предложений в косвенную речь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Уметь переводить вопросительные предложения в косвенную речь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68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F34">
              <w:rPr>
                <w:rFonts w:ascii="Times New Roman" w:hAnsi="Times New Roman" w:cs="Times New Roman"/>
                <w:sz w:val="24"/>
              </w:rPr>
              <w:t>по образцу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Ваш размер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Специальные вопросы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Уметь переводить специальные вопросы в косвенную речь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69 упр. </w:t>
            </w: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сопоставить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Дневник Робина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Маквизарда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Ознакомительное чтение второй части текста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Чтение текста, ответы на вопросы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77 упр. А вставить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Дневник Робина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Маквизарда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Поисковое чтение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Выполнение заданий к 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лексико-грам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. материала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Подготовка к контролю монолога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английского текста на слух и выполнение заданий к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Согласование времен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переводить из прямой речи в косвенную, учитывая таблицу изменений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85 упр. А перевести в косвенную речь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Согласование времен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переводить из прямой речи в косвенную, учитывая таблицу изменений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86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перевести на русский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Здоровый образ жизни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новые слова в ситуациях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89 упр. А пересказ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Здоровый образ жизни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чтению с полным пониманием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90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ответить на вопросы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Проблема </w:t>
            </w:r>
            <w:r w:rsidRPr="00083F34">
              <w:rPr>
                <w:rFonts w:ascii="Times New Roman" w:hAnsi="Times New Roman" w:cs="Times New Roman"/>
                <w:sz w:val="24"/>
              </w:rPr>
              <w:t>здорового питания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слов в устной речи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92 упр. А перевести на русский язык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Проблема здорового питания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аудированию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английской речи на слух и выполнение заданий к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93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 выбрать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лишнее слово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Полезные продукты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Употребление артикля с названиями веществ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выбирать артикль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99 упр. А пересказ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Полезные продукты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</w:t>
            </w:r>
            <w:proofErr w:type="gram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some</w:t>
            </w:r>
            <w:proofErr w:type="gramEnd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any, no, few, little, 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much, many.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Разговорные клише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разговорных клише в устной речи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100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вставить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артикль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Медицинское страхование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Глаголы, вводящие утвердительные предложения в косвенную речь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различные глаголы,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употребляя их в соответствии с контекстом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106 упр. А чтение, перевод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Медицинское страхование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составлять вопросы и отвечать на них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Контрольная работа №2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уровня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соответствии с задачами данного раздела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лексико-грам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. материала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Повторение. Здоровый образ жизни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108 упр. 2 ознакомительное чтение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Джордж Вашингтон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просмотровому чтению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114 упр. А выбрать правильный вариант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3F34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Томас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Джефферсон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чтению с полным пониманием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114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написать об одном 1российском </w:t>
            </w:r>
            <w:r w:rsidRPr="00083F34">
              <w:rPr>
                <w:rFonts w:ascii="Times New Roman" w:hAnsi="Times New Roman" w:cs="Times New Roman"/>
                <w:sz w:val="24"/>
              </w:rPr>
              <w:t>п1олитике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Взаимоотношения в семье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Сложное дополнение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употреблять сложное дополнение в речи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120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составить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мини-диалоги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Взаимоотношения в семье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слов в ситуациях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117 упр. 4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Отношения с родителями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Сложное  дополнение после глаголов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tomake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tolet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Употребление сложного дополнения после глаголов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tomake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tolet</w:t>
            </w:r>
            <w:proofErr w:type="spellEnd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125 упр. А ответить на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вопросы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Отношения с родителями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Словообразование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частей речи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125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перевести на английский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Отношения с родителями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Глаголы</w:t>
            </w:r>
            <w:proofErr w:type="gram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</w:t>
            </w:r>
            <w:proofErr w:type="gramEnd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make </w:t>
            </w:r>
            <w:r w:rsidRPr="00083F34">
              <w:rPr>
                <w:rFonts w:ascii="Times New Roman" w:hAnsi="Times New Roman" w:cs="Times New Roman"/>
                <w:sz w:val="24"/>
              </w:rPr>
              <w:t>и</w:t>
            </w:r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 do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словосочетания с глаголами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tomake</w:t>
            </w:r>
            <w:proofErr w:type="spellEnd"/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todo</w:t>
            </w:r>
            <w:proofErr w:type="spellEnd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124 упр. 4 выучить словосочетания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 чтения 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126 упр. Е по образцу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Взаимопонимание в семье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Введение и </w:t>
            </w:r>
            <w:r w:rsidRPr="00083F34">
              <w:rPr>
                <w:rFonts w:ascii="Times New Roman" w:hAnsi="Times New Roman" w:cs="Times New Roman"/>
                <w:sz w:val="24"/>
              </w:rPr>
              <w:t>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новой лексики в устной речи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127 упр. 1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Взаимопонимание в семье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просмотровому чтению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123 упр. А заполнить таблицу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Взаимопонимание в семье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чтению с полным пониманием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134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заполнить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пропуски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Битва при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Геттисберге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Урок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138 упр. А заполнить таблицу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Битва 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при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Геттисберге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Урок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138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ответить на вопросы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Понимание английской речи на слух и выполнение заданий к 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Добро пожаловать в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Вашингтон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новой лексики в ситуациях реального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Стр.139 упр. 1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Вашингтон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составлять вопросы и отвечать на них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144 упр. А </w:t>
            </w:r>
            <w:r w:rsidRPr="00083F34">
              <w:rPr>
                <w:rFonts w:ascii="Times New Roman" w:hAnsi="Times New Roman" w:cs="Times New Roman"/>
                <w:sz w:val="24"/>
              </w:rPr>
              <w:t>верно/неверно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Вашингтон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поисковому чтению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145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написать о Москве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раздела 4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 и грамматики раздела №4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Лексика и грамматика раздела №4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лексико-грам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. материала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Повторение. Вашингтон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Добро пожаловать в </w:t>
            </w:r>
            <w:proofErr w:type="spellStart"/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Лос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 xml:space="preserve">-  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Анджелес</w:t>
            </w:r>
            <w:proofErr w:type="spellEnd"/>
            <w:proofErr w:type="gram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Сложное</w:t>
            </w: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83F34">
              <w:rPr>
                <w:rFonts w:ascii="Times New Roman" w:hAnsi="Times New Roman" w:cs="Times New Roman"/>
                <w:sz w:val="24"/>
              </w:rPr>
              <w:t>подлежащее</w:t>
            </w: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83F34">
              <w:rPr>
                <w:rFonts w:ascii="Times New Roman" w:hAnsi="Times New Roman" w:cs="Times New Roman"/>
                <w:sz w:val="24"/>
              </w:rPr>
              <w:t>со</w:t>
            </w: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83F34">
              <w:rPr>
                <w:rFonts w:ascii="Times New Roman" w:hAnsi="Times New Roman" w:cs="Times New Roman"/>
                <w:sz w:val="24"/>
              </w:rPr>
              <w:t>словосочетаниями</w:t>
            </w: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tobe</w:t>
            </w:r>
            <w:proofErr w:type="spellEnd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likely, to be unlikely, to be certain, to be sure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перевода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сложного подлежащего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154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подписать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картинки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23.02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Добро пожаловать в Лос-Анджелес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слов в ситуациях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146 упр. 3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Добро </w:t>
            </w:r>
            <w:r w:rsidRPr="00083F34">
              <w:rPr>
                <w:rFonts w:ascii="Times New Roman" w:hAnsi="Times New Roman" w:cs="Times New Roman"/>
                <w:sz w:val="24"/>
              </w:rPr>
              <w:t>пожаловать в Лос-Анджелес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Развитие чтения с полным пониманием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154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 подобрать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синонимы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Кино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Обучение диалогической речи 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составлять вопросы и отвечать и на них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159 упр. А сопоставить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Популярные американские фильмы и актеры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слов в ситуациях реального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160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вставить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 бульвару Голливуд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аудированию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Понимание английской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речи на слух, ответы на вопросы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164 упр. А заполнить пропуски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 бульвару Голливуд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Разговорные клише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разговорных клише в устной речи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165 упр. В</w:t>
            </w:r>
          </w:p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перевести на английский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Секрет успеха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Просмотровое </w:t>
            </w:r>
            <w:r w:rsidRPr="00083F34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168 упр. А заполнить пропуски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Контрольная работа №3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Чтение текста и выполнение заданий к тексту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169-171  чтение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Гарри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Поттер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в ситуациях реального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Стр.168 упр. 1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Гарри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Поттер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Работа над текстом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про Гарри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Подготовка к проекту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Проект «Мой любимый фильм»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Составление проекта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приобретенных знаний в проектной деятельности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Оформить проект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19.03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3F34">
              <w:rPr>
                <w:rFonts w:ascii="Times New Roman" w:hAnsi="Times New Roman" w:cs="Times New Roman"/>
                <w:b/>
                <w:sz w:val="24"/>
              </w:rPr>
              <w:t>79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Проект «Мой любимый фильм»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устно выступать с сообщениями по результатам работы над иноязычным проектом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Стр. 175 ознакомительное чтение 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История американского флага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составлять вопросы и отвечать на них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174 упр. 3 верно/неверно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История американского флага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Развитие чтения с полным </w:t>
            </w:r>
            <w:r w:rsidRPr="00083F34">
              <w:rPr>
                <w:rFonts w:ascii="Times New Roman" w:hAnsi="Times New Roman" w:cs="Times New Roman"/>
                <w:sz w:val="24"/>
              </w:rPr>
              <w:t>пониманием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Стр.176-177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выразительноечтение</w:t>
            </w:r>
            <w:proofErr w:type="spellEnd"/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Штаты США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Развитие монологической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Карта США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лексико-грам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. материала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Штаты США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Развитие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r w:rsidRPr="00083F34">
              <w:rPr>
                <w:rFonts w:ascii="Times New Roman" w:hAnsi="Times New Roman" w:cs="Times New Roman"/>
                <w:sz w:val="24"/>
              </w:rPr>
              <w:t>контролю  чтения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181 повторение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Профессии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Употребление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PresentSimple</w:t>
            </w:r>
            <w:proofErr w:type="spellEnd"/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вместо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  <w:lang w:val="en-US"/>
              </w:rPr>
              <w:t>FutureSimple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 xml:space="preserve">в английских </w:t>
            </w: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придаточных предложениях времени и условия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различать времена, которые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употребляются для выражения будущих действий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185 упр. А раскрыть скобки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Профессии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диалогической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составлять вопросы и отвечать на них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186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поставить 1вопросы к выделенным словам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Летняя подработка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Сослагательное наклонение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различать два типа условных предложений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193 упр. А по образцу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Летняя подработка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тип условных предложений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различать два типа условных предложений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193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F34">
              <w:rPr>
                <w:rFonts w:ascii="Times New Roman" w:hAnsi="Times New Roman" w:cs="Times New Roman"/>
                <w:sz w:val="24"/>
              </w:rPr>
              <w:t>перевести на английский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Летняя подработка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Развитие чтения с полным пониманием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Чтение текста и выполнение заданий к нему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193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по образцу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Способы поиска работы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Суффикс прилагательных </w:t>
            </w:r>
            <w:r w:rsidRPr="00083F34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083F34">
              <w:rPr>
                <w:rFonts w:ascii="Times New Roman" w:hAnsi="Times New Roman" w:cs="Times New Roman"/>
                <w:b/>
                <w:sz w:val="24"/>
              </w:rPr>
              <w:t>ive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прил. от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и глаголов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198 упр. А сопоставить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Способы поиска работы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Введение и отработка лексики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Использование новой лексики в ситуациях общения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198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заполнить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кроссворд, выучить слова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Национальный </w:t>
            </w:r>
            <w:r w:rsidRPr="00083F34">
              <w:rPr>
                <w:rFonts w:ascii="Times New Roman" w:hAnsi="Times New Roman" w:cs="Times New Roman"/>
                <w:sz w:val="24"/>
              </w:rPr>
              <w:t>парк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тип условных предложений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Уметь различать три типа сослагательного наклонения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202 упр. А раскрыть скобки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Национальный парк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тип условных предложений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три типа сослагательного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Грамм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202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 дополнить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предложения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4.05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Контрольное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5.05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Гора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Рашмор</w:t>
            </w:r>
            <w:proofErr w:type="spellEnd"/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Работа над текстом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Чтение, перевод, пересказ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205 ответить на вопросы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7.05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Контрольная работа №4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 уровня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соответствии с задачами данного раздела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Сокровище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Просмотровое чтение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Основная идея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Стр. 208 упр. А чтение, перевод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Сокровище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Изучающее чтение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</w:t>
            </w: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вопросы, ставить события в хронологическом порядке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Стр. 210 упр. </w:t>
            </w:r>
            <w:proofErr w:type="gramStart"/>
            <w:r w:rsidRPr="00083F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F34">
              <w:rPr>
                <w:rFonts w:ascii="Times New Roman" w:hAnsi="Times New Roman" w:cs="Times New Roman"/>
                <w:sz w:val="24"/>
              </w:rPr>
              <w:t xml:space="preserve"> ответить на вопрос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Сокровище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Обучение монологической речи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</w:rPr>
              <w:t>лексико-грам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</w:rPr>
              <w:t>. материала раздела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Итоговая Контрольная</w:t>
            </w:r>
            <w:r w:rsidRPr="00083F34">
              <w:rPr>
                <w:rFonts w:ascii="Times New Roman" w:hAnsi="Times New Roman" w:cs="Times New Roman"/>
                <w:sz w:val="24"/>
              </w:rPr>
              <w:t xml:space="preserve"> работа  в рамках промежуточной аттестации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уровня </w:t>
            </w:r>
            <w:proofErr w:type="spellStart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83F3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соответствии с задачами данного раздела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lastRenderedPageBreak/>
              <w:t>101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лексики раздела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Словарный диктант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Повторение грамматики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61E" w:rsidRPr="00083F34" w:rsidTr="00083F34">
        <w:trPr>
          <w:trHeight w:val="773"/>
        </w:trPr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Обобщающее повторение</w:t>
            </w:r>
          </w:p>
        </w:tc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34">
              <w:rPr>
                <w:rFonts w:ascii="Times New Roman" w:hAnsi="Times New Roman" w:cs="Times New Roman"/>
                <w:sz w:val="24"/>
              </w:rPr>
              <w:t xml:space="preserve">Повторение лексико-грамматического материала 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1261E" w:rsidRPr="00083F34" w:rsidRDefault="0008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3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37" w:type="dxa"/>
            <w:shd w:val="clear" w:color="auto" w:fill="auto"/>
            <w:tcMar>
              <w:left w:w="103" w:type="dxa"/>
            </w:tcMar>
          </w:tcPr>
          <w:p w:rsidR="0081261E" w:rsidRPr="00083F34" w:rsidRDefault="008126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261E" w:rsidRDefault="0081261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Default="0081261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Default="0081261E">
      <w:pPr>
        <w:spacing w:beforeAutospacing="1" w:afterAutospacing="1" w:line="240" w:lineRule="auto"/>
        <w:jc w:val="center"/>
      </w:pPr>
    </w:p>
    <w:sectPr w:rsidR="0081261E" w:rsidSect="00083F3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1261E"/>
    <w:rsid w:val="00083F34"/>
    <w:rsid w:val="0081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54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81261E"/>
    <w:pPr>
      <w:outlineLvl w:val="0"/>
    </w:pPr>
  </w:style>
  <w:style w:type="paragraph" w:styleId="2">
    <w:name w:val="heading 2"/>
    <w:basedOn w:val="a0"/>
    <w:rsid w:val="0081261E"/>
    <w:pPr>
      <w:outlineLvl w:val="1"/>
    </w:pPr>
  </w:style>
  <w:style w:type="paragraph" w:styleId="3">
    <w:name w:val="heading 3"/>
    <w:basedOn w:val="a0"/>
    <w:rsid w:val="0081261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basedOn w:val="a1"/>
    <w:link w:val="HTML"/>
    <w:qFormat/>
    <w:rsid w:val="00982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1"/>
    <w:qFormat/>
    <w:rsid w:val="00982696"/>
    <w:rPr>
      <w:b/>
      <w:bCs/>
    </w:rPr>
  </w:style>
  <w:style w:type="character" w:customStyle="1" w:styleId="FontStyle16">
    <w:name w:val="Font Style16"/>
    <w:basedOn w:val="a1"/>
    <w:qFormat/>
    <w:rsid w:val="003967DC"/>
    <w:rPr>
      <w:rFonts w:ascii="Times New Roman" w:hAnsi="Times New Roman" w:cs="Times New Roman"/>
      <w:sz w:val="22"/>
      <w:szCs w:val="22"/>
    </w:rPr>
  </w:style>
  <w:style w:type="character" w:customStyle="1" w:styleId="a5">
    <w:name w:val="Маркеры списка"/>
    <w:qFormat/>
    <w:rsid w:val="0081261E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qFormat/>
    <w:rsid w:val="008126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1261E"/>
    <w:pPr>
      <w:spacing w:after="140" w:line="288" w:lineRule="auto"/>
    </w:pPr>
  </w:style>
  <w:style w:type="paragraph" w:styleId="a7">
    <w:name w:val="List"/>
    <w:basedOn w:val="a6"/>
    <w:rsid w:val="0081261E"/>
    <w:rPr>
      <w:rFonts w:cs="Mangal"/>
    </w:rPr>
  </w:style>
  <w:style w:type="paragraph" w:styleId="a8">
    <w:name w:val="Title"/>
    <w:basedOn w:val="a"/>
    <w:rsid w:val="008126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1261E"/>
    <w:pPr>
      <w:suppressLineNumbers/>
    </w:pPr>
    <w:rPr>
      <w:rFonts w:cs="Mangal"/>
    </w:rPr>
  </w:style>
  <w:style w:type="paragraph" w:styleId="aa">
    <w:name w:val="No Spacing"/>
    <w:link w:val="ab"/>
    <w:uiPriority w:val="1"/>
    <w:qFormat/>
    <w:rsid w:val="00230C54"/>
    <w:pPr>
      <w:spacing w:line="240" w:lineRule="auto"/>
    </w:pPr>
    <w:rPr>
      <w:color w:val="00000A"/>
      <w:sz w:val="22"/>
    </w:rPr>
  </w:style>
  <w:style w:type="paragraph" w:styleId="HTML0">
    <w:name w:val="HTML Preformatted"/>
    <w:basedOn w:val="a"/>
    <w:qFormat/>
    <w:rsid w:val="0098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qFormat/>
    <w:rsid w:val="003967DC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rsid w:val="0081261E"/>
  </w:style>
  <w:style w:type="paragraph" w:customStyle="1" w:styleId="ad">
    <w:name w:val="Заглавие"/>
    <w:basedOn w:val="a0"/>
    <w:rsid w:val="0081261E"/>
  </w:style>
  <w:style w:type="paragraph" w:styleId="ae">
    <w:name w:val="Subtitle"/>
    <w:basedOn w:val="a0"/>
    <w:rsid w:val="0081261E"/>
  </w:style>
  <w:style w:type="table" w:styleId="af">
    <w:name w:val="Table Grid"/>
    <w:basedOn w:val="a2"/>
    <w:uiPriority w:val="59"/>
    <w:rsid w:val="009826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1"/>
    <w:link w:val="aa"/>
    <w:uiPriority w:val="1"/>
    <w:rsid w:val="00083F34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AC01-3D40-4B8A-A39D-A19130AD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21</Pages>
  <Words>4622</Words>
  <Characters>26347</Characters>
  <Application>Microsoft Office Word</Application>
  <DocSecurity>0</DocSecurity>
  <Lines>219</Lines>
  <Paragraphs>61</Paragraphs>
  <ScaleCrop>false</ScaleCrop>
  <Company>Пользователь</Company>
  <LinksUpToDate>false</LinksUpToDate>
  <CharactersWithSpaces>30908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Майкрософт</cp:lastModifiedBy>
  <cp:revision>162</cp:revision>
  <cp:lastPrinted>2016-10-06T16:18:00Z</cp:lastPrinted>
  <dcterms:created xsi:type="dcterms:W3CDTF">2012-08-27T19:11:00Z</dcterms:created>
  <dcterms:modified xsi:type="dcterms:W3CDTF">2017-10-30T18:57:00Z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