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A" w:rsidRPr="0044020A" w:rsidRDefault="002E50CA" w:rsidP="002E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2E50CA" w:rsidRPr="0044020A" w:rsidRDefault="002E50CA" w:rsidP="002E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« Средняя общеобразовательная школа №2 с</w:t>
      </w:r>
      <w:proofErr w:type="gramStart"/>
      <w:r w:rsidRPr="0044020A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4020A">
        <w:rPr>
          <w:rFonts w:ascii="Times New Roman" w:hAnsi="Times New Roman" w:cs="Times New Roman"/>
          <w:b/>
          <w:bCs/>
          <w:sz w:val="24"/>
          <w:szCs w:val="24"/>
        </w:rPr>
        <w:t>арагач»</w:t>
      </w:r>
    </w:p>
    <w:p w:rsidR="002E50CA" w:rsidRPr="0044020A" w:rsidRDefault="002E50CA" w:rsidP="002E5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020A">
        <w:rPr>
          <w:rFonts w:ascii="Times New Roman" w:hAnsi="Times New Roman" w:cs="Times New Roman"/>
          <w:b/>
          <w:bCs/>
          <w:sz w:val="24"/>
          <w:szCs w:val="24"/>
        </w:rPr>
        <w:t>Прохладненского</w:t>
      </w:r>
      <w:proofErr w:type="spellEnd"/>
      <w:r w:rsidRPr="004402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КБР</w:t>
      </w:r>
    </w:p>
    <w:p w:rsidR="002E50CA" w:rsidRPr="0044020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2E50CA" w:rsidRPr="0044020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0CA" w:rsidRPr="0044020A" w:rsidRDefault="0050324D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32385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CA" w:rsidRPr="0044020A" w:rsidRDefault="005827DD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Принято</w:t>
      </w:r>
      <w:r w:rsidR="002E50CA" w:rsidRPr="00440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Согласовано</w:t>
      </w:r>
      <w:proofErr w:type="gramStart"/>
      <w:r w:rsidR="002E50CA" w:rsidRPr="00440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У</w:t>
      </w:r>
      <w:proofErr w:type="gramEnd"/>
      <w:r w:rsidR="002E50CA" w:rsidRPr="0044020A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2E50CA" w:rsidRPr="0044020A" w:rsidRDefault="005827DD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 xml:space="preserve"> на заседании малого</w:t>
      </w:r>
      <w:r w:rsidR="002E50CA" w:rsidRPr="0044020A">
        <w:rPr>
          <w:rFonts w:ascii="Times New Roman" w:hAnsi="Times New Roman" w:cs="Times New Roman"/>
          <w:bCs/>
          <w:sz w:val="24"/>
          <w:szCs w:val="24"/>
        </w:rPr>
        <w:t xml:space="preserve">            с Управляющим советом          приказом от 31.05.2016г. №72/4</w:t>
      </w:r>
    </w:p>
    <w:p w:rsidR="002E50CA" w:rsidRPr="0044020A" w:rsidRDefault="005827DD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 xml:space="preserve"> педагогического совета</w:t>
      </w:r>
      <w:r w:rsidR="002E50CA" w:rsidRPr="0044020A">
        <w:rPr>
          <w:rFonts w:ascii="Times New Roman" w:hAnsi="Times New Roman" w:cs="Times New Roman"/>
          <w:bCs/>
          <w:sz w:val="24"/>
          <w:szCs w:val="24"/>
        </w:rPr>
        <w:t xml:space="preserve">        Протокол №10                        Директор МКОУ « СОШ №2</w:t>
      </w:r>
    </w:p>
    <w:p w:rsidR="002E50CA" w:rsidRPr="0044020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Протокол №1                            от «31» мая 2016г.                 с</w:t>
      </w:r>
      <w:proofErr w:type="gramStart"/>
      <w:r w:rsidRPr="0044020A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4020A">
        <w:rPr>
          <w:rFonts w:ascii="Times New Roman" w:hAnsi="Times New Roman" w:cs="Times New Roman"/>
          <w:bCs/>
          <w:sz w:val="24"/>
          <w:szCs w:val="24"/>
        </w:rPr>
        <w:t>арагач»</w:t>
      </w:r>
    </w:p>
    <w:p w:rsidR="002E50CA" w:rsidRPr="0044020A" w:rsidRDefault="002E50CA" w:rsidP="002E5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от «31» мая 2016г.                                                                     ___________/</w:t>
      </w:r>
      <w:proofErr w:type="spellStart"/>
      <w:r w:rsidRPr="0044020A">
        <w:rPr>
          <w:rFonts w:ascii="Times New Roman" w:hAnsi="Times New Roman" w:cs="Times New Roman"/>
          <w:bCs/>
          <w:sz w:val="24"/>
          <w:szCs w:val="24"/>
        </w:rPr>
        <w:t>Т.Х.Заптиева</w:t>
      </w:r>
      <w:proofErr w:type="spellEnd"/>
      <w:r w:rsidRPr="0044020A">
        <w:rPr>
          <w:rFonts w:ascii="Times New Roman" w:hAnsi="Times New Roman" w:cs="Times New Roman"/>
          <w:bCs/>
          <w:sz w:val="24"/>
          <w:szCs w:val="24"/>
        </w:rPr>
        <w:t>/</w:t>
      </w:r>
    </w:p>
    <w:p w:rsidR="005827DD" w:rsidRPr="0044020A" w:rsidRDefault="005827DD" w:rsidP="005827D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DD" w:rsidRPr="0044020A" w:rsidRDefault="002E50CA" w:rsidP="0044020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E50CA" w:rsidRPr="0044020A" w:rsidRDefault="0044020A" w:rsidP="0044020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E50CA" w:rsidRPr="0044020A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смотра – конкурса готовности групп</w:t>
      </w:r>
    </w:p>
    <w:p w:rsidR="0044020A" w:rsidRPr="0044020A" w:rsidRDefault="0044020A" w:rsidP="0044020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структурного подразделения дошкольного образования </w:t>
      </w:r>
    </w:p>
    <w:p w:rsidR="0044020A" w:rsidRPr="0044020A" w:rsidRDefault="0044020A" w:rsidP="0044020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МКОУ « СОШ №2с</w:t>
      </w:r>
      <w:proofErr w:type="gramStart"/>
      <w:r w:rsidRPr="0044020A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4020A">
        <w:rPr>
          <w:rFonts w:ascii="Times New Roman" w:hAnsi="Times New Roman" w:cs="Times New Roman"/>
          <w:b/>
          <w:bCs/>
          <w:sz w:val="24"/>
          <w:szCs w:val="24"/>
        </w:rPr>
        <w:t>арагач»</w:t>
      </w:r>
    </w:p>
    <w:p w:rsidR="005827DD" w:rsidRPr="0044020A" w:rsidRDefault="005827DD" w:rsidP="00440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DD" w:rsidRPr="0044020A" w:rsidRDefault="005827DD" w:rsidP="004402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816" w:rsidRPr="0044020A" w:rsidRDefault="0044020A" w:rsidP="00440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3816" w:rsidRPr="0044020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F7F4F" w:rsidRPr="0044020A" w:rsidRDefault="006F7F4F" w:rsidP="006F7F4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16" w:rsidRPr="0044020A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1.1</w:t>
      </w:r>
      <w:r w:rsidRPr="0044020A">
        <w:rPr>
          <w:rFonts w:ascii="Times New Roman" w:hAnsi="Times New Roman" w:cs="Times New Roman"/>
          <w:sz w:val="24"/>
          <w:szCs w:val="24"/>
        </w:rPr>
        <w:t>. Настоящее положение</w:t>
      </w:r>
      <w:r w:rsidR="006F7F4F" w:rsidRPr="0044020A">
        <w:rPr>
          <w:rFonts w:ascii="Times New Roman" w:hAnsi="Times New Roman" w:cs="Times New Roman"/>
          <w:sz w:val="24"/>
          <w:szCs w:val="24"/>
        </w:rPr>
        <w:t xml:space="preserve"> разработано для структурного подразделения дошкольного образования МКОУ « СОШ №2 с</w:t>
      </w:r>
      <w:proofErr w:type="gramStart"/>
      <w:r w:rsidR="006F7F4F" w:rsidRPr="004402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7F4F" w:rsidRPr="0044020A">
        <w:rPr>
          <w:rFonts w:ascii="Times New Roman" w:hAnsi="Times New Roman" w:cs="Times New Roman"/>
          <w:sz w:val="24"/>
          <w:szCs w:val="24"/>
        </w:rPr>
        <w:t>арагач» в соответствии с утвержденным  годовым планом</w:t>
      </w:r>
      <w:r w:rsidRPr="0044020A">
        <w:rPr>
          <w:rFonts w:ascii="Times New Roman" w:hAnsi="Times New Roman" w:cs="Times New Roman"/>
          <w:sz w:val="24"/>
          <w:szCs w:val="24"/>
        </w:rPr>
        <w:t xml:space="preserve"> </w:t>
      </w:r>
      <w:r w:rsidR="006F7F4F" w:rsidRPr="0044020A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44020A">
        <w:rPr>
          <w:rFonts w:ascii="Times New Roman" w:hAnsi="Times New Roman" w:cs="Times New Roman"/>
          <w:sz w:val="24"/>
          <w:szCs w:val="24"/>
        </w:rPr>
        <w:t>определяет порядок проведения смотра-конкурса «Готовность групп к новому учебному году» (далее –смотр-конкурс).</w:t>
      </w:r>
    </w:p>
    <w:p w:rsidR="004C3816" w:rsidRPr="0044020A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1.2</w:t>
      </w:r>
      <w:r w:rsidRPr="0044020A">
        <w:rPr>
          <w:rFonts w:ascii="Times New Roman" w:hAnsi="Times New Roman" w:cs="Times New Roman"/>
          <w:sz w:val="24"/>
          <w:szCs w:val="24"/>
        </w:rPr>
        <w:t>. Основным объектом смотра-конкурса является организация предм</w:t>
      </w:r>
      <w:r w:rsidR="006F7F4F" w:rsidRPr="0044020A">
        <w:rPr>
          <w:rFonts w:ascii="Times New Roman" w:hAnsi="Times New Roman" w:cs="Times New Roman"/>
          <w:sz w:val="24"/>
          <w:szCs w:val="24"/>
        </w:rPr>
        <w:t>етно-развивающей среды</w:t>
      </w:r>
      <w:r w:rsidR="000C5297" w:rsidRPr="0044020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F7F4F" w:rsidRPr="0044020A">
        <w:rPr>
          <w:rFonts w:ascii="Times New Roman" w:hAnsi="Times New Roman" w:cs="Times New Roman"/>
          <w:sz w:val="24"/>
          <w:szCs w:val="24"/>
        </w:rPr>
        <w:t xml:space="preserve"> </w:t>
      </w:r>
      <w:r w:rsidR="000C5297" w:rsidRPr="0044020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 </w:t>
      </w:r>
      <w:r w:rsidR="000C5297" w:rsidRPr="0044020A">
        <w:rPr>
          <w:rFonts w:ascii="Times New Roman" w:hAnsi="Times New Roman" w:cs="Times New Roman"/>
          <w:color w:val="000000"/>
          <w:sz w:val="24"/>
          <w:szCs w:val="24"/>
        </w:rPr>
        <w:t>ФГОС ДО</w:t>
      </w:r>
      <w:proofErr w:type="gramStart"/>
      <w:r w:rsidR="000C5297" w:rsidRPr="0044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297" w:rsidRPr="0044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5297" w:rsidRPr="0044020A" w:rsidRDefault="004C3816" w:rsidP="000C5297">
      <w:pPr>
        <w:pStyle w:val="a3"/>
        <w:shd w:val="clear" w:color="auto" w:fill="FFFFFF"/>
        <w:rPr>
          <w:b/>
          <w:bCs/>
          <w:color w:val="000000"/>
        </w:rPr>
      </w:pPr>
      <w:r w:rsidRPr="0044020A">
        <w:rPr>
          <w:b/>
          <w:bCs/>
          <w:color w:val="000000"/>
        </w:rPr>
        <w:t>2. Цели и задачи смотра-конкурса</w:t>
      </w:r>
    </w:p>
    <w:p w:rsidR="004C3816" w:rsidRPr="0044020A" w:rsidRDefault="00CD662B" w:rsidP="000C5297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2.1</w:t>
      </w:r>
      <w:r w:rsidRPr="0044020A">
        <w:rPr>
          <w:rFonts w:ascii="Times New Roman" w:hAnsi="Times New Roman" w:cs="Times New Roman"/>
          <w:sz w:val="24"/>
          <w:szCs w:val="24"/>
        </w:rPr>
        <w:t xml:space="preserve"> </w:t>
      </w:r>
      <w:r w:rsidR="004C3816" w:rsidRPr="0044020A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детей дошкольного возраста с учетом возрастных и индивидуальных особенностей.</w:t>
      </w:r>
    </w:p>
    <w:p w:rsidR="000C5297" w:rsidRPr="0044020A" w:rsidRDefault="00CD662B" w:rsidP="000C5297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2.2</w:t>
      </w:r>
      <w:r w:rsidRPr="0044020A">
        <w:rPr>
          <w:rFonts w:ascii="Times New Roman" w:hAnsi="Times New Roman" w:cs="Times New Roman"/>
          <w:sz w:val="24"/>
          <w:szCs w:val="24"/>
        </w:rPr>
        <w:t>.</w:t>
      </w:r>
      <w:r w:rsidR="000C5297" w:rsidRPr="0044020A">
        <w:rPr>
          <w:rFonts w:ascii="Times New Roman" w:hAnsi="Times New Roman" w:cs="Times New Roman"/>
          <w:sz w:val="24"/>
          <w:szCs w:val="24"/>
        </w:rPr>
        <w:t xml:space="preserve"> Побуждение педагогов и младших воспитателей к активной деятельности по подготовке к учебному году.</w:t>
      </w:r>
    </w:p>
    <w:p w:rsidR="000C5297" w:rsidRPr="0044020A" w:rsidRDefault="00CD662B" w:rsidP="000C5297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2.3</w:t>
      </w:r>
      <w:r w:rsidRPr="0044020A">
        <w:rPr>
          <w:rFonts w:ascii="Times New Roman" w:hAnsi="Times New Roman" w:cs="Times New Roman"/>
          <w:sz w:val="24"/>
          <w:szCs w:val="24"/>
        </w:rPr>
        <w:t>.</w:t>
      </w:r>
      <w:r w:rsidR="000C5297" w:rsidRPr="0044020A">
        <w:rPr>
          <w:rFonts w:ascii="Times New Roman" w:hAnsi="Times New Roman" w:cs="Times New Roman"/>
          <w:sz w:val="24"/>
          <w:szCs w:val="24"/>
        </w:rPr>
        <w:t>Сотрудничество педагогов, младших воспитателей и родителей в процессе гармоничного развития детей дошкольного возраста.</w:t>
      </w:r>
    </w:p>
    <w:p w:rsidR="00CD662B" w:rsidRPr="0044020A" w:rsidRDefault="00CD662B" w:rsidP="00CD662B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2.4</w:t>
      </w:r>
      <w:r w:rsidRPr="0044020A">
        <w:rPr>
          <w:rFonts w:ascii="Times New Roman" w:hAnsi="Times New Roman" w:cs="Times New Roman"/>
          <w:sz w:val="24"/>
          <w:szCs w:val="24"/>
        </w:rPr>
        <w:t>.</w:t>
      </w:r>
      <w:r w:rsidR="000C5297" w:rsidRPr="0044020A">
        <w:rPr>
          <w:rFonts w:ascii="Times New Roman" w:hAnsi="Times New Roman" w:cs="Times New Roman"/>
          <w:sz w:val="24"/>
          <w:szCs w:val="24"/>
        </w:rPr>
        <w:t>Активизация творческих способностей педагогов</w:t>
      </w:r>
    </w:p>
    <w:p w:rsidR="00CD662B" w:rsidRPr="0044020A" w:rsidRDefault="00CD662B" w:rsidP="00CD66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2.5</w:t>
      </w:r>
      <w:r w:rsidRPr="0044020A">
        <w:rPr>
          <w:rFonts w:ascii="Times New Roman" w:hAnsi="Times New Roman" w:cs="Times New Roman"/>
          <w:sz w:val="24"/>
          <w:szCs w:val="24"/>
        </w:rPr>
        <w:t>.</w:t>
      </w:r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>повышение качества воспитательно-образовательной деятельности в соответствии с ФГОСДО.</w:t>
      </w:r>
    </w:p>
    <w:p w:rsidR="00CD662B" w:rsidRPr="0044020A" w:rsidRDefault="00CD662B" w:rsidP="00CD66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Pr="004402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>обеспечение охраны жизни и здоровья воспитанников в рамках воспитательно-образовательного пространства.</w:t>
      </w:r>
    </w:p>
    <w:p w:rsidR="00CD662B" w:rsidRPr="0044020A" w:rsidRDefault="00CD662B" w:rsidP="00CD66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color w:val="000000"/>
          <w:sz w:val="24"/>
          <w:szCs w:val="24"/>
        </w:rPr>
        <w:t>2.7</w:t>
      </w:r>
      <w:r w:rsidRPr="004402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>обеспечение охраны труда и безопасности жизнедеятельности сотрудников ОУ.</w:t>
      </w:r>
    </w:p>
    <w:p w:rsidR="00CD662B" w:rsidRPr="0044020A" w:rsidRDefault="00CD662B" w:rsidP="00CD66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color w:val="000000"/>
          <w:sz w:val="24"/>
          <w:szCs w:val="24"/>
        </w:rPr>
        <w:t>2.8.</w:t>
      </w:r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>обеспечение санитарно-технического состояния помещений в соответствии с требованиями СанПиНа.</w:t>
      </w:r>
    </w:p>
    <w:p w:rsidR="004C3816" w:rsidRDefault="00CD662B" w:rsidP="00CD66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020A">
        <w:rPr>
          <w:rFonts w:ascii="Times New Roman" w:hAnsi="Times New Roman" w:cs="Times New Roman"/>
          <w:b/>
          <w:color w:val="000000"/>
          <w:sz w:val="24"/>
          <w:szCs w:val="24"/>
        </w:rPr>
        <w:t>2.9.</w:t>
      </w:r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 xml:space="preserve">улучшение организации </w:t>
      </w:r>
      <w:proofErr w:type="gramStart"/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="004C3816" w:rsidRPr="0044020A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развивающей предметно- пространственной среды, соответствующей требованиям методики, санитарии, эстетике и охране труда. </w:t>
      </w:r>
    </w:p>
    <w:p w:rsidR="0044020A" w:rsidRPr="0044020A" w:rsidRDefault="0044020A" w:rsidP="00CD66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7DD" w:rsidRPr="0044020A" w:rsidRDefault="004C3816" w:rsidP="005827D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5297" w:rsidRPr="0044020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44020A">
        <w:rPr>
          <w:rFonts w:ascii="Times New Roman" w:hAnsi="Times New Roman" w:cs="Times New Roman"/>
          <w:b/>
          <w:sz w:val="24"/>
          <w:szCs w:val="24"/>
        </w:rPr>
        <w:t>смотра-конкурса.</w:t>
      </w:r>
    </w:p>
    <w:p w:rsidR="004C3816" w:rsidRPr="0044020A" w:rsidRDefault="005827DD" w:rsidP="005827DD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3.1</w:t>
      </w:r>
      <w:r w:rsidRPr="0044020A">
        <w:rPr>
          <w:rFonts w:ascii="Times New Roman" w:hAnsi="Times New Roman" w:cs="Times New Roman"/>
          <w:sz w:val="24"/>
          <w:szCs w:val="24"/>
        </w:rPr>
        <w:t>.</w:t>
      </w:r>
      <w:r w:rsidR="004C3816" w:rsidRPr="0044020A">
        <w:rPr>
          <w:rFonts w:ascii="Times New Roman" w:hAnsi="Times New Roman" w:cs="Times New Roman"/>
          <w:sz w:val="24"/>
          <w:szCs w:val="24"/>
        </w:rPr>
        <w:t>В смотре-конкурсе принимают участие все группы образовательного учреждения.</w:t>
      </w:r>
    </w:p>
    <w:p w:rsidR="004C3816" w:rsidRDefault="005827DD" w:rsidP="005827D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– конкурс проводится с «___» 20 </w:t>
      </w:r>
      <w:proofErr w:type="spellStart"/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</w:t>
      </w:r>
      <w:proofErr w:type="spellEnd"/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5297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C5297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20 </w:t>
      </w:r>
      <w:proofErr w:type="spellStart"/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</w:t>
      </w:r>
      <w:proofErr w:type="spellEnd"/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20A" w:rsidRPr="0044020A" w:rsidRDefault="0044020A" w:rsidP="005827D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16" w:rsidRPr="0044020A" w:rsidRDefault="005827DD" w:rsidP="005827D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4C3816" w:rsidRPr="0044020A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групп:</w:t>
      </w:r>
    </w:p>
    <w:p w:rsidR="005827DD" w:rsidRPr="0044020A" w:rsidRDefault="005827DD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b/>
          <w:sz w:val="24"/>
          <w:szCs w:val="24"/>
          <w:lang w:eastAsia="ru-RU"/>
        </w:rPr>
        <w:t>4.1</w:t>
      </w:r>
      <w:r w:rsidRPr="004402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C3816" w:rsidRPr="0044020A">
        <w:rPr>
          <w:rFonts w:ascii="Times New Roman" w:hAnsi="Times New Roman" w:cs="Times New Roman"/>
          <w:sz w:val="24"/>
          <w:szCs w:val="24"/>
          <w:lang w:eastAsia="ru-RU"/>
        </w:rPr>
        <w:t>В ходе смотра – конкурса жюри оценивает</w:t>
      </w: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827DD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Инновационный подход к оформлению приемной и группы.</w:t>
      </w:r>
    </w:p>
    <w:p w:rsidR="005827DD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Эстетика оформления, наличие оригинальных символов и условных обозначений в оформлении развивающих центров.</w:t>
      </w:r>
    </w:p>
    <w:p w:rsidR="005827DD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Соответствие оформления приемной, группы и предметно – развивающей среды группы возрастным особенностям детей.</w:t>
      </w:r>
    </w:p>
    <w:p w:rsidR="005827DD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Маркировка мебели.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оборудования для сервировки стола, в соответствии с возрастом детей (салфетки, столовые приборы).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Достаточность столовой посуды, ее состояние.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оборудования для мытья игрушек.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оборудования для дежурства детей (в соответствии с возрастом).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Чистота группы, оборудования, комнатных растений, игрушек.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аптечки первой помощи в недоступном для детей месте (состояние аптечки, наличие необходимого набора </w:t>
      </w:r>
      <w:proofErr w:type="spell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атериалов</w:t>
      </w:r>
      <w:proofErr w:type="spell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и перечня, наличие памятки по оказанию первой помощи).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Создание в группе условий для предупреждения детского травматизма (отсутствие стеклянных, торчащих и острых предметов, гвоздей, незакрепленной мебели и другого оборудования, отсутствие ядовитых комнатных растений).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комплексов утренней гимнастики в соответствии с возрастом.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комплексов гимнастики после сна в соответствии с возрастом.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картотеки подвижных игр в соответствии с возрастом.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в группе уголка по физическому развитию, оригинальность его оформления, достаточность и разнообразие представленного оборудования, доступность материалов, соответствие возрасту и программе.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в группе нетрадиционного оборудования для оздоровительной работы (массажные коврики, пособия для зрительной и дыхательной гимнастики и др.).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выносного материала для организации подвижных игр и самостоятельной двигательной активности (мячи, обруч, скакалки, полумаски и др.).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Табель посещаемости.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Тетрадь сведений о родителях и детях.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План воспитательно-образовательной работы.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Перспективные планы по всем видам образовательной деятельности.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Тетрадь протоколов родительских собраний.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Инструкции по охране труда для сотрудников.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Инструкции по технике безопасности и охране жизни и здоровья детей.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и оформление родительского уголка (наличие обязательных информационных материалов: режим дня группы, сетка организации образовательной деятельности, возрастные особенности детей группы, визитная карточка воспитателей и сотрудников ДОУ, педагогические советы родителям, меню).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и эстетика оформления в родительском уголке методического материала </w:t>
      </w: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педагогическому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просвещению родителей (папки – передвижки по ОБЖ и ПДД; папка – передвижка по сезону; письменные консультации по программе, годовому плану, приоритетному направлению; санитарно – просветительский уголок).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Наличие и оригинальность оформления выставки творческих работ детей.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Игровой (центр сюжетно-ролевых игр).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Природный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(может быть объединен с центром опытов и экспериментов).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Центр опытов и экспериментов.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Художественно – творческий (эстетический).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Книжный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(мини – библиотека).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Физкультурный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(оформление и содержание данного центра оценивается в п.4 настоящего положения).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Строительный.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Центр дидактических и развивающих игр (центр интеллектуального развития).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Мини – театр (может быть объединен </w:t>
      </w: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музыкальным).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Музыкальный.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Уголок по ПДД и ОБЖ.</w:t>
      </w:r>
    </w:p>
    <w:p w:rsidR="004C3816" w:rsidRPr="0044020A" w:rsidRDefault="004C3816" w:rsidP="005827D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Оригинальность, </w:t>
      </w:r>
      <w:proofErr w:type="spell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оформления приветствуется.</w:t>
      </w:r>
    </w:p>
    <w:p w:rsidR="004C3816" w:rsidRPr="0044020A" w:rsidRDefault="004C3816" w:rsidP="004C38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пособия по дошкольной педагогике и психологии, методикам.</w:t>
      </w:r>
    </w:p>
    <w:p w:rsidR="004C3816" w:rsidRPr="0044020A" w:rsidRDefault="004C3816" w:rsidP="004C38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Картотеки по различным разделам программы.</w:t>
      </w:r>
    </w:p>
    <w:p w:rsidR="004C3816" w:rsidRPr="0044020A" w:rsidRDefault="004C3816" w:rsidP="004C38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Наглядный, дидактический материал по разделам программы.</w:t>
      </w:r>
    </w:p>
    <w:p w:rsidR="004C3816" w:rsidRPr="0044020A" w:rsidRDefault="005827DD" w:rsidP="004C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C3816" w:rsidRPr="00440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Жюри смотра – конкурса:</w:t>
      </w:r>
    </w:p>
    <w:p w:rsidR="004C3816" w:rsidRPr="0044020A" w:rsidRDefault="005827DD" w:rsidP="004C3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жюри выбирают</w:t>
      </w:r>
      <w:r w:rsidR="00F26B07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 утверждаются заведующим структурным подразделением дошкольного образования </w:t>
      </w:r>
      <w:r w:rsidR="004C3816" w:rsidRPr="00440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педагогического коллектива.</w:t>
      </w:r>
    </w:p>
    <w:p w:rsidR="004C3816" w:rsidRPr="0044020A" w:rsidRDefault="005827DD" w:rsidP="00CD6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4C3816" w:rsidRPr="00440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Подведение итогов и награждение.</w:t>
      </w:r>
    </w:p>
    <w:p w:rsidR="004C3816" w:rsidRPr="0044020A" w:rsidRDefault="005827DD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4020A">
        <w:rPr>
          <w:rFonts w:ascii="Times New Roman" w:hAnsi="Times New Roman" w:cs="Times New Roman"/>
          <w:b/>
          <w:sz w:val="24"/>
          <w:szCs w:val="24"/>
          <w:lang w:eastAsia="ru-RU"/>
        </w:rPr>
        <w:t>6.1</w:t>
      </w:r>
      <w:r w:rsidR="004C3816" w:rsidRPr="004402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C3816"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Итоги подводятся</w:t>
      </w:r>
      <w:r w:rsidR="00CD662B" w:rsidRPr="0044020A">
        <w:rPr>
          <w:rFonts w:ascii="Times New Roman" w:hAnsi="Times New Roman" w:cs="Times New Roman"/>
          <w:sz w:val="24"/>
          <w:szCs w:val="24"/>
        </w:rPr>
        <w:t xml:space="preserve"> конкурсной комиссией </w:t>
      </w:r>
      <w:r w:rsidR="004C3816"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оценки групп (в соответствии с выделенными критериями) по 3-балльной системе:</w:t>
      </w:r>
    </w:p>
    <w:p w:rsidR="004C3816" w:rsidRPr="0044020A" w:rsidRDefault="004C3816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 3 балла – отлично.</w:t>
      </w:r>
    </w:p>
    <w:p w:rsidR="004C3816" w:rsidRPr="0044020A" w:rsidRDefault="004C3816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 xml:space="preserve"> 2 балла – </w:t>
      </w:r>
      <w:proofErr w:type="gramStart"/>
      <w:r w:rsidRPr="0044020A">
        <w:rPr>
          <w:rFonts w:ascii="Times New Roman" w:hAnsi="Times New Roman" w:cs="Times New Roman"/>
          <w:sz w:val="24"/>
          <w:szCs w:val="24"/>
          <w:lang w:eastAsia="ru-RU"/>
        </w:rPr>
        <w:t>посредственно</w:t>
      </w:r>
      <w:proofErr w:type="gramEnd"/>
      <w:r w:rsidRPr="004402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816" w:rsidRPr="0044020A" w:rsidRDefault="004C3816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 1 балл – удовлетворительно.</w:t>
      </w:r>
    </w:p>
    <w:p w:rsidR="00CD662B" w:rsidRPr="0044020A" w:rsidRDefault="004C3816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sz w:val="24"/>
          <w:szCs w:val="24"/>
          <w:lang w:eastAsia="ru-RU"/>
        </w:rPr>
        <w:t> 0 баллов – неудовлетворительно.</w:t>
      </w:r>
    </w:p>
    <w:p w:rsidR="00CD662B" w:rsidRPr="0044020A" w:rsidRDefault="005827DD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>6.2.</w:t>
      </w:r>
      <w:r w:rsidR="00CD662B" w:rsidRPr="0044020A">
        <w:rPr>
          <w:rFonts w:ascii="Times New Roman" w:hAnsi="Times New Roman" w:cs="Times New Roman"/>
          <w:sz w:val="24"/>
          <w:szCs w:val="24"/>
        </w:rPr>
        <w:t xml:space="preserve">Победителями признаются участники, которые набрали наибольшее количество баллов. </w:t>
      </w:r>
    </w:p>
    <w:p w:rsidR="00CD662B" w:rsidRPr="0044020A" w:rsidRDefault="00CD662B" w:rsidP="005827DD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DD" w:rsidRPr="0044020A">
        <w:rPr>
          <w:rFonts w:ascii="Times New Roman" w:hAnsi="Times New Roman" w:cs="Times New Roman"/>
          <w:b/>
          <w:sz w:val="24"/>
          <w:szCs w:val="24"/>
        </w:rPr>
        <w:t>6.3</w:t>
      </w:r>
      <w:r w:rsidR="005827DD" w:rsidRPr="0044020A">
        <w:rPr>
          <w:rFonts w:ascii="Times New Roman" w:hAnsi="Times New Roman" w:cs="Times New Roman"/>
          <w:sz w:val="24"/>
          <w:szCs w:val="24"/>
        </w:rPr>
        <w:t>.</w:t>
      </w:r>
      <w:r w:rsidRPr="0044020A">
        <w:rPr>
          <w:rFonts w:ascii="Times New Roman" w:hAnsi="Times New Roman" w:cs="Times New Roman"/>
          <w:sz w:val="24"/>
          <w:szCs w:val="24"/>
        </w:rPr>
        <w:t>Участники, победившие в конкурсе, награждаются дипломами, грамотами.</w:t>
      </w:r>
    </w:p>
    <w:p w:rsidR="00CD662B" w:rsidRPr="0044020A" w:rsidRDefault="00CD662B" w:rsidP="005827DD">
      <w:pPr>
        <w:pStyle w:val="a7"/>
        <w:rPr>
          <w:rFonts w:ascii="Times New Roman" w:hAnsi="Times New Roman" w:cs="Times New Roman"/>
          <w:sz w:val="24"/>
          <w:szCs w:val="24"/>
        </w:rPr>
      </w:pPr>
      <w:r w:rsidRPr="0044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DD" w:rsidRPr="0044020A">
        <w:rPr>
          <w:rFonts w:ascii="Times New Roman" w:hAnsi="Times New Roman" w:cs="Times New Roman"/>
          <w:b/>
          <w:sz w:val="24"/>
          <w:szCs w:val="24"/>
        </w:rPr>
        <w:t>6.4</w:t>
      </w:r>
      <w:r w:rsidR="005827DD" w:rsidRPr="0044020A">
        <w:rPr>
          <w:rFonts w:ascii="Times New Roman" w:hAnsi="Times New Roman" w:cs="Times New Roman"/>
          <w:sz w:val="24"/>
          <w:szCs w:val="24"/>
        </w:rPr>
        <w:t>.</w:t>
      </w:r>
      <w:r w:rsidRPr="0044020A">
        <w:rPr>
          <w:rFonts w:ascii="Times New Roman" w:hAnsi="Times New Roman" w:cs="Times New Roman"/>
          <w:sz w:val="24"/>
          <w:szCs w:val="24"/>
        </w:rPr>
        <w:t>Подведение итогов смотра-конкурса проводится на первом организационном  педагогическом совете в  учебном году.</w:t>
      </w:r>
    </w:p>
    <w:p w:rsidR="00CD662B" w:rsidRPr="0044020A" w:rsidRDefault="00CD662B" w:rsidP="005827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62B" w:rsidRPr="0044020A" w:rsidRDefault="00CD662B" w:rsidP="00CD662B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CD662B" w:rsidRPr="0044020A" w:rsidSect="002E50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56D"/>
    <w:multiLevelType w:val="hybridMultilevel"/>
    <w:tmpl w:val="10E2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DBD"/>
    <w:multiLevelType w:val="multilevel"/>
    <w:tmpl w:val="591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300E5"/>
    <w:multiLevelType w:val="multilevel"/>
    <w:tmpl w:val="09E6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4D8C"/>
    <w:multiLevelType w:val="multilevel"/>
    <w:tmpl w:val="7B8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04C95"/>
    <w:multiLevelType w:val="multilevel"/>
    <w:tmpl w:val="8CF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00C7"/>
    <w:multiLevelType w:val="hybridMultilevel"/>
    <w:tmpl w:val="25B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92E"/>
    <w:multiLevelType w:val="hybridMultilevel"/>
    <w:tmpl w:val="7090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640C8"/>
    <w:multiLevelType w:val="multilevel"/>
    <w:tmpl w:val="F9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E37C8"/>
    <w:multiLevelType w:val="multilevel"/>
    <w:tmpl w:val="7E6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875F7"/>
    <w:multiLevelType w:val="hybridMultilevel"/>
    <w:tmpl w:val="914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06E26"/>
    <w:multiLevelType w:val="hybridMultilevel"/>
    <w:tmpl w:val="25B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5F2E"/>
    <w:multiLevelType w:val="multilevel"/>
    <w:tmpl w:val="4DC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75C6A"/>
    <w:multiLevelType w:val="multilevel"/>
    <w:tmpl w:val="0BC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E2C45"/>
    <w:multiLevelType w:val="multilevel"/>
    <w:tmpl w:val="0F2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84B28"/>
    <w:multiLevelType w:val="hybridMultilevel"/>
    <w:tmpl w:val="2082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16"/>
    <w:rsid w:val="000C5297"/>
    <w:rsid w:val="001A21C5"/>
    <w:rsid w:val="002E50CA"/>
    <w:rsid w:val="0044020A"/>
    <w:rsid w:val="004C3816"/>
    <w:rsid w:val="0050324D"/>
    <w:rsid w:val="005827DD"/>
    <w:rsid w:val="006F7F4F"/>
    <w:rsid w:val="00880635"/>
    <w:rsid w:val="00AC781B"/>
    <w:rsid w:val="00CD662B"/>
    <w:rsid w:val="00F26B07"/>
    <w:rsid w:val="00F37419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816"/>
    <w:rPr>
      <w:b/>
      <w:bCs/>
    </w:rPr>
  </w:style>
  <w:style w:type="character" w:styleId="a5">
    <w:name w:val="Emphasis"/>
    <w:basedOn w:val="a0"/>
    <w:uiPriority w:val="20"/>
    <w:qFormat/>
    <w:rsid w:val="004C3816"/>
    <w:rPr>
      <w:i/>
      <w:iCs/>
    </w:rPr>
  </w:style>
  <w:style w:type="character" w:customStyle="1" w:styleId="apple-converted-space">
    <w:name w:val="apple-converted-space"/>
    <w:basedOn w:val="a0"/>
    <w:rsid w:val="004C3816"/>
  </w:style>
  <w:style w:type="paragraph" w:styleId="a6">
    <w:name w:val="List Paragraph"/>
    <w:basedOn w:val="a"/>
    <w:uiPriority w:val="34"/>
    <w:qFormat/>
    <w:rsid w:val="006F7F4F"/>
    <w:pPr>
      <w:ind w:left="720"/>
      <w:contextualSpacing/>
    </w:pPr>
  </w:style>
  <w:style w:type="paragraph" w:styleId="a7">
    <w:name w:val="No Spacing"/>
    <w:uiPriority w:val="1"/>
    <w:qFormat/>
    <w:rsid w:val="000C5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4446-F870-4203-96EF-C83F779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cp:lastPrinted>2016-11-17T09:44:00Z</cp:lastPrinted>
  <dcterms:created xsi:type="dcterms:W3CDTF">2016-11-17T06:47:00Z</dcterms:created>
  <dcterms:modified xsi:type="dcterms:W3CDTF">2018-08-15T08:24:00Z</dcterms:modified>
</cp:coreProperties>
</file>