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C9" w:rsidRDefault="009522C9" w:rsidP="00BC51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F372C7" w:rsidRDefault="00F372C7" w:rsidP="00F372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F372C7" w:rsidRDefault="00F372C7" w:rsidP="00F372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№2 с. Карагач»</w:t>
      </w:r>
    </w:p>
    <w:p w:rsidR="00F372C7" w:rsidRDefault="00F372C7" w:rsidP="00F372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F372C7" w:rsidRDefault="00F372C7" w:rsidP="00F372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72C7" w:rsidRDefault="00F372C7" w:rsidP="00F372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F372C7" w:rsidRDefault="00F372C7" w:rsidP="00F37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center"/>
      </w:pPr>
    </w:p>
    <w:p w:rsidR="009522C9" w:rsidRPr="00D94E61" w:rsidRDefault="009522C9" w:rsidP="009522C9">
      <w:pPr>
        <w:pStyle w:val="a6"/>
        <w:jc w:val="center"/>
        <w:rPr>
          <w:rFonts w:ascii="Helvetica" w:hAnsi="Helvetica"/>
          <w:sz w:val="28"/>
          <w:szCs w:val="28"/>
          <w:lang w:eastAsia="ru-RU"/>
        </w:rPr>
      </w:pPr>
    </w:p>
    <w:p w:rsidR="009522C9" w:rsidRPr="00D94E61" w:rsidRDefault="009522C9" w:rsidP="009522C9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9522C9" w:rsidRDefault="009522C9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387BF6" w:rsidRDefault="00387BF6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387BF6" w:rsidRDefault="00387BF6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387BF6" w:rsidRDefault="00387BF6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387BF6" w:rsidRDefault="00387BF6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387BF6" w:rsidRPr="00D94E61" w:rsidRDefault="00387BF6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rStyle w:val="a7"/>
        </w:rPr>
      </w:pP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rStyle w:val="a7"/>
        </w:rPr>
      </w:pPr>
      <w:r w:rsidRPr="00D94E61">
        <w:rPr>
          <w:rStyle w:val="a7"/>
        </w:rPr>
        <w:t xml:space="preserve">Развитие двигательной активности как </w:t>
      </w: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rStyle w:val="a7"/>
        </w:rPr>
      </w:pPr>
      <w:r w:rsidRPr="00D94E61">
        <w:rPr>
          <w:rStyle w:val="a7"/>
        </w:rPr>
        <w:t xml:space="preserve">средство формирования </w:t>
      </w:r>
      <w:proofErr w:type="gramStart"/>
      <w:r w:rsidRPr="00D94E61">
        <w:rPr>
          <w:rStyle w:val="a7"/>
        </w:rPr>
        <w:t>практических</w:t>
      </w:r>
      <w:proofErr w:type="gramEnd"/>
      <w:r w:rsidRPr="00D94E61">
        <w:rPr>
          <w:rStyle w:val="a7"/>
        </w:rPr>
        <w:t xml:space="preserve"> </w:t>
      </w: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center"/>
        <w:rPr>
          <w:rStyle w:val="a7"/>
        </w:rPr>
      </w:pPr>
      <w:r w:rsidRPr="00D94E61">
        <w:rPr>
          <w:rStyle w:val="a7"/>
        </w:rPr>
        <w:t xml:space="preserve">навыков </w:t>
      </w:r>
      <w:r w:rsidR="00F560E3" w:rsidRPr="00D94E61">
        <w:rPr>
          <w:rStyle w:val="a7"/>
        </w:rPr>
        <w:t xml:space="preserve">ЗОЖ </w:t>
      </w:r>
      <w:r w:rsidRPr="00D94E61">
        <w:rPr>
          <w:rStyle w:val="a7"/>
        </w:rPr>
        <w:t>в школьном возрасте</w:t>
      </w:r>
    </w:p>
    <w:p w:rsidR="009522C9" w:rsidRPr="00D94E61" w:rsidRDefault="00F560E3" w:rsidP="00F560E3">
      <w:pPr>
        <w:pStyle w:val="a5"/>
        <w:shd w:val="clear" w:color="auto" w:fill="FDFDFD"/>
        <w:spacing w:before="0" w:beforeAutospacing="0" w:after="0" w:afterAutospacing="0"/>
        <w:jc w:val="center"/>
        <w:rPr>
          <w:rStyle w:val="a7"/>
        </w:rPr>
      </w:pPr>
      <w:r w:rsidRPr="00D94E61">
        <w:t xml:space="preserve">Консультация для педагогов на </w:t>
      </w:r>
      <w:r w:rsidR="009436D5">
        <w:t>МО</w:t>
      </w:r>
      <w:r w:rsidRPr="00D94E61">
        <w:t xml:space="preserve"> </w:t>
      </w:r>
    </w:p>
    <w:p w:rsidR="009522C9" w:rsidRPr="00D94E61" w:rsidRDefault="009522C9" w:rsidP="009522C9">
      <w:pPr>
        <w:pStyle w:val="a6"/>
        <w:shd w:val="clear" w:color="auto" w:fill="FFFFFF"/>
        <w:jc w:val="both"/>
        <w:rPr>
          <w:rFonts w:ascii="Georgia" w:hAnsi="Georgia"/>
          <w:sz w:val="32"/>
          <w:szCs w:val="32"/>
        </w:rPr>
      </w:pP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center"/>
      </w:pP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center"/>
      </w:pP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right"/>
      </w:pPr>
    </w:p>
    <w:p w:rsidR="009522C9" w:rsidRPr="00D94E61" w:rsidRDefault="009522C9" w:rsidP="009522C9">
      <w:pPr>
        <w:spacing w:after="0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9522C9" w:rsidRPr="00D94E61" w:rsidRDefault="009522C9" w:rsidP="009522C9">
      <w:pPr>
        <w:spacing w:after="0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9522C9" w:rsidRPr="00D94E61" w:rsidRDefault="009522C9" w:rsidP="009522C9">
      <w:pPr>
        <w:spacing w:after="0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9522C9" w:rsidRPr="00D94E61" w:rsidRDefault="009522C9" w:rsidP="009522C9">
      <w:pPr>
        <w:spacing w:after="0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9522C9" w:rsidRPr="00D94E61" w:rsidRDefault="009522C9" w:rsidP="009522C9">
      <w:pPr>
        <w:spacing w:after="0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9522C9" w:rsidRPr="009436D5" w:rsidRDefault="009522C9" w:rsidP="009522C9">
      <w:pPr>
        <w:spacing w:after="0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36D5">
        <w:rPr>
          <w:rStyle w:val="a7"/>
          <w:rFonts w:ascii="Times New Roman" w:hAnsi="Times New Roman" w:cs="Times New Roman"/>
          <w:b w:val="0"/>
          <w:sz w:val="24"/>
          <w:szCs w:val="24"/>
        </w:rPr>
        <w:t>Подготовила:</w:t>
      </w:r>
    </w:p>
    <w:p w:rsidR="009522C9" w:rsidRPr="00D94E61" w:rsidRDefault="009522C9" w:rsidP="009522C9">
      <w:pPr>
        <w:spacing w:after="0"/>
        <w:ind w:left="4395"/>
        <w:jc w:val="right"/>
        <w:rPr>
          <w:rStyle w:val="a7"/>
          <w:rFonts w:ascii="Times New Roman" w:hAnsi="Times New Roman" w:cs="Times New Roman"/>
          <w:b w:val="0"/>
          <w:sz w:val="20"/>
        </w:rPr>
      </w:pPr>
      <w:r w:rsidRPr="009436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воспитатель </w:t>
      </w:r>
      <w:r w:rsidRPr="009436D5">
        <w:rPr>
          <w:rStyle w:val="a7"/>
          <w:rFonts w:ascii="Times New Roman" w:hAnsi="Times New Roman" w:cs="Times New Roman"/>
          <w:b w:val="0"/>
          <w:sz w:val="28"/>
        </w:rPr>
        <w:t>Чекина О. А</w:t>
      </w:r>
      <w:r w:rsidRPr="00D94E61">
        <w:rPr>
          <w:rStyle w:val="a7"/>
          <w:rFonts w:ascii="Times New Roman" w:hAnsi="Times New Roman" w:cs="Times New Roman"/>
          <w:sz w:val="28"/>
        </w:rPr>
        <w:t>.</w:t>
      </w: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right"/>
      </w:pP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right"/>
      </w:pPr>
    </w:p>
    <w:p w:rsidR="009522C9" w:rsidRPr="00D94E61" w:rsidRDefault="009522C9" w:rsidP="009522C9">
      <w:pPr>
        <w:pStyle w:val="a5"/>
        <w:shd w:val="clear" w:color="auto" w:fill="FDFDFD"/>
        <w:spacing w:before="0" w:beforeAutospacing="0" w:after="0" w:afterAutospacing="0"/>
        <w:jc w:val="right"/>
      </w:pPr>
    </w:p>
    <w:p w:rsidR="009522C9" w:rsidRPr="00D94E61" w:rsidRDefault="009522C9" w:rsidP="009522C9">
      <w:pPr>
        <w:spacing w:after="0"/>
        <w:ind w:left="3402"/>
        <w:rPr>
          <w:rStyle w:val="a7"/>
          <w:rFonts w:ascii="Times New Roman" w:hAnsi="Times New Roman" w:cs="Times New Roman"/>
          <w:sz w:val="20"/>
          <w:szCs w:val="20"/>
        </w:rPr>
      </w:pPr>
      <w:r w:rsidRPr="00D94E61">
        <w:rPr>
          <w:rStyle w:val="a7"/>
          <w:rFonts w:ascii="Times New Roman" w:hAnsi="Times New Roman" w:cs="Times New Roman"/>
          <w:sz w:val="20"/>
          <w:szCs w:val="20"/>
        </w:rPr>
        <w:t xml:space="preserve">          </w:t>
      </w:r>
    </w:p>
    <w:p w:rsidR="009522C9" w:rsidRPr="00D94E61" w:rsidRDefault="009522C9" w:rsidP="00F372C7">
      <w:pPr>
        <w:spacing w:after="0"/>
        <w:rPr>
          <w:rStyle w:val="a7"/>
          <w:rFonts w:ascii="Times New Roman" w:hAnsi="Times New Roman" w:cs="Times New Roman"/>
          <w:sz w:val="20"/>
          <w:szCs w:val="20"/>
        </w:rPr>
      </w:pPr>
    </w:p>
    <w:p w:rsidR="009522C9" w:rsidRPr="00D94E61" w:rsidRDefault="009522C9" w:rsidP="009522C9">
      <w:pPr>
        <w:spacing w:after="0"/>
        <w:ind w:left="3402"/>
        <w:rPr>
          <w:rStyle w:val="a7"/>
          <w:rFonts w:ascii="Times New Roman" w:hAnsi="Times New Roman" w:cs="Times New Roman"/>
          <w:sz w:val="20"/>
          <w:szCs w:val="20"/>
        </w:rPr>
      </w:pPr>
    </w:p>
    <w:p w:rsidR="009522C9" w:rsidRPr="00D94E61" w:rsidRDefault="009522C9" w:rsidP="009522C9">
      <w:pPr>
        <w:spacing w:after="0"/>
        <w:ind w:left="3402"/>
        <w:rPr>
          <w:rStyle w:val="a7"/>
          <w:rFonts w:ascii="Times New Roman" w:hAnsi="Times New Roman" w:cs="Times New Roman"/>
          <w:sz w:val="20"/>
          <w:szCs w:val="20"/>
        </w:rPr>
      </w:pPr>
    </w:p>
    <w:p w:rsidR="009522C9" w:rsidRPr="00D94E61" w:rsidRDefault="009522C9" w:rsidP="009522C9">
      <w:pPr>
        <w:spacing w:after="0"/>
        <w:ind w:left="3402"/>
        <w:rPr>
          <w:rStyle w:val="a7"/>
          <w:rFonts w:ascii="Times New Roman" w:hAnsi="Times New Roman" w:cs="Times New Roman"/>
          <w:sz w:val="20"/>
          <w:szCs w:val="20"/>
        </w:rPr>
      </w:pPr>
    </w:p>
    <w:p w:rsidR="009522C9" w:rsidRPr="00D94E61" w:rsidRDefault="009522C9" w:rsidP="009522C9">
      <w:pPr>
        <w:spacing w:after="0"/>
        <w:ind w:left="3402"/>
        <w:rPr>
          <w:rStyle w:val="a7"/>
          <w:rFonts w:ascii="Times New Roman" w:hAnsi="Times New Roman" w:cs="Times New Roman"/>
          <w:sz w:val="20"/>
          <w:szCs w:val="20"/>
        </w:rPr>
      </w:pPr>
    </w:p>
    <w:p w:rsidR="009522C9" w:rsidRPr="00D94E61" w:rsidRDefault="009522C9" w:rsidP="009522C9">
      <w:pPr>
        <w:spacing w:after="0"/>
        <w:ind w:left="3402"/>
        <w:rPr>
          <w:rStyle w:val="a7"/>
          <w:rFonts w:ascii="Times New Roman" w:hAnsi="Times New Roman" w:cs="Times New Roman"/>
          <w:sz w:val="20"/>
          <w:szCs w:val="20"/>
        </w:rPr>
      </w:pPr>
    </w:p>
    <w:p w:rsidR="009522C9" w:rsidRPr="00D94E61" w:rsidRDefault="009522C9" w:rsidP="009522C9">
      <w:pPr>
        <w:spacing w:after="0"/>
        <w:ind w:left="3402"/>
        <w:rPr>
          <w:rStyle w:val="a7"/>
          <w:rFonts w:ascii="Times New Roman" w:hAnsi="Times New Roman" w:cs="Times New Roman"/>
          <w:sz w:val="20"/>
          <w:szCs w:val="20"/>
        </w:rPr>
      </w:pPr>
    </w:p>
    <w:p w:rsidR="00F372C7" w:rsidRPr="00D94E61" w:rsidRDefault="00F372C7" w:rsidP="00F372C7">
      <w:pPr>
        <w:pStyle w:val="a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94E61">
        <w:rPr>
          <w:rFonts w:ascii="Times New Roman" w:hAnsi="Times New Roman" w:cs="Times New Roman"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sz w:val="24"/>
          <w:szCs w:val="24"/>
        </w:rPr>
        <w:t>2019г</w:t>
      </w:r>
    </w:p>
    <w:p w:rsidR="009522C9" w:rsidRPr="00D94E61" w:rsidRDefault="009522C9" w:rsidP="009522C9">
      <w:pPr>
        <w:spacing w:after="0"/>
        <w:ind w:left="3402"/>
        <w:rPr>
          <w:rStyle w:val="a7"/>
          <w:rFonts w:ascii="Times New Roman" w:hAnsi="Times New Roman" w:cs="Times New Roman"/>
          <w:sz w:val="20"/>
          <w:szCs w:val="20"/>
        </w:rPr>
      </w:pPr>
    </w:p>
    <w:p w:rsidR="009522C9" w:rsidRPr="00D94E61" w:rsidRDefault="009522C9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является порождением потребностей человеческого общества. Эта потребность состоит в том, что старшее поколение людей готовит к жизни младшее, то есть воспитывает его.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усложнения в обществе социальных отношений видоизменялась и функция физического воспитания. Постепенно развивался процесс его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в сферу материального производства и духовной жизни людей.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Сегодня нужно говорить о формировании нового типа человека, способного на протяжении своей жизни активно использовать собственные физические качества. 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В.М.Выдрин выделил наиболее важные качества современного человека: 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Во-первых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всестороннее развитие его индивидуальных задатков, склонностей и дарований для воплощения в творческие способности ко всем видам деятельности, которые необходимы в обществе.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Во-вторых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освоение каждым человеком достижений науки и культуры, формирование научного мировоззрения, и в результате перемещение жизненного интереса из сферы материального потребления в сферу удовлетворения духовных запросов. 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В- третьих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гармоничное развитие духовных и физических качеств человека, духовной и физической его красоты.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Физическое воспитание на современном уровне развития нашего общества должно отражать новую ступень в формировании личности.    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Поэтому отношение к физическому воспитанию как необходимой стороне гармоничного развития людей приобретает качества целенаправленного воздействия на конкретного человека согласно его потребностям. 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Главная цель физического воспитания - содействие всестороннему развитию личности, укрепление и сохранение здоровья; удовлетворение потребности общества в гражданах всесторонне физически развитых, ведущих здоровый 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жизни, готовых к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высокопроизводительной трудовой деятельности.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Важную роль в формировании здорового образа жизни играет школа.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Именно в школьном возрасте закладываются основы здоровья человека и здорового образа жизни, формируется ценностное отношение не только к своему здоровью, но и здоровью других людей. Основная идея работы в школе – формирование отношения детей к природе здоровья не на принципах приспособления и адаптации, а на формировании активного сознательного поведения в условиях неблагоприятных природных и социальных факторов. В школе нужно создавать благоприятную среду,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способствующую искоренению вредных привычек обучающихся.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здорового образа жизни особенно нужны жизнерадостность и бодрость,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спорт — гимнастика, плавание, экскурсии, физические упражнения всякого рода. Основными задачами пропаганды здорового образа жизни является: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Привитие правильных умений и навыков по физической культуре.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Воспитание с раннего возраста устойчивого интереса к регулярным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физической культурой.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Повышение уровня физической культуры.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Формирование мотивации к здоровому образу жизни.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Формирование прочных основ здорового образа жизни.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Понятие двигательной активности и ее роль для здоровья человека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Оздоровительный и профилактический эффект массовой физической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неразрывно связан с повышенной физической активностью,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усилением функций опорно-двигательного аппарата, активизацией обмена веществ. Учение Р. </w:t>
      </w:r>
      <w:proofErr w:type="spellStart"/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Могендовича</w:t>
      </w:r>
      <w:proofErr w:type="spellEnd"/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моторно-висцеральных рефлексах показало взаимосвязь деятельности двигательного аппарата, скелетных мышц и вегетативных органов. В результате недостаточной двигательной активности в организме человека нарушаются нервно-рефлекторные связи, заложенные природой и закрепленные в процессе тяжелого физического труда, что приводит к расстройству регуляции деятельности сердечно сосудистой и других систем, нарушению обмена веществ и развитию дегенеративных заболеваний (атеросклероз и др.).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Для нормального функционирования человеческого организма и сохранения здоровья необходима определенная «доза» двигательной активности. В этой связи возникает вопрос о так называемой привычной двигательной активности, т. е. деятельности, выполняемой в процессе повседневного профессионального труда и в быту. Наиболее адекватным выражением количества произведенной мышечной работы является величина </w:t>
      </w:r>
      <w:proofErr w:type="spellStart"/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Минимальная величина суточных </w:t>
      </w:r>
      <w:proofErr w:type="spellStart"/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нормальной жизнедеятельности организма, составляет 12--16 МДж (в зависимости от возраста, пола и массы тела), что соответствует 2880 – 3840 ккал.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Двигательная активность принадлежит к числу основных факторов,</w:t>
      </w:r>
      <w:r w:rsidR="00F560E3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 уровень обменных процессов организма и состояние его</w:t>
      </w:r>
      <w:r w:rsidR="00F560E3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костной, мышечной и сердечнососудистой системы. Она связана тесно с</w:t>
      </w:r>
      <w:r w:rsidR="00F560E3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 аспектами здоровья: физическим, психическим и социальным и в</w:t>
      </w:r>
      <w:r w:rsidR="00F560E3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жизни человека играет разную роль. Потребность организма в</w:t>
      </w:r>
      <w:r w:rsidR="00F560E3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активности индивидуальна и зависит от многих</w:t>
      </w:r>
      <w:r w:rsidR="00F560E3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физиологических, социально-экономических их культурных факторов.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Уровень потребности в двигательной активности в значительной мере</w:t>
      </w:r>
      <w:r w:rsidR="00F560E3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обуславливается наследственными и генетическими признаками. Для</w:t>
      </w:r>
      <w:r w:rsidR="00F560E3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 развития и функционирования организма сохранения здоровья необходим определенный уровень физической</w:t>
      </w:r>
      <w:r w:rsidR="00F560E3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активности. Этот диапазон имеет минимальный, оптимальный уровни</w:t>
      </w:r>
      <w:r w:rsidR="00F560E3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активности и максимальный.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Минимальный уровень позволяет поддерживать нормальное функциональное состояние организма. При </w:t>
      </w:r>
      <w:proofErr w:type="gramStart"/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оптимальном</w:t>
      </w:r>
      <w:proofErr w:type="gramEnd"/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наиболее высокий уровень функциональных возможностей и жизнедеятельности организма; максимальные границы отделяют чрезмерные нагрузки, которые могут привести к переутомлению, резкому снижению работоспособности. При этом возникает вопрос о привычной физической активности, которую можно определить уровнем и характером потребления энергии в процессе обычной жизнедеятельности.   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этой двигательной активности проводится по двум составляющим, профессиональной и непрофессиональной.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Существует несколько методов количественной оценки двигательной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активности: 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хронометража, выполненного за сутки работы; 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показателям </w:t>
      </w:r>
      <w:proofErr w:type="spellStart"/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непрямой калориметрии; </w:t>
      </w:r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подсчета энергетического баланса. Поскольку ЧСС довольно точно отражает степень нагрузки на сердечнососудистую систему во время мышечной деятельности и находится в прямой зависимости от потребления кислорода, поэтому величина ЧСС во время мышечной работы может служить количественным показателем физической активности, проверяемой во время проведения различных тестов.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для компенсации недостатка </w:t>
      </w:r>
      <w:proofErr w:type="spellStart"/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 современному человеку необходимо выполнять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с расходом энергии не менее 350--500 ккал в сутки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2000--3000 ккал в неделю). По данным Беккера, в настоящее время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20 % населения экономически развитых стран занимаются достаточно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интенсивной физической тренировкой, обеспечивающей необходимый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минимум </w:t>
      </w:r>
      <w:proofErr w:type="spellStart"/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остальных 80 % суточный расход энергии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ниже уровня, необходимого для поддержания стабильного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 Резкое ограничение двигательной активности в последние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 пр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ивело к снижению функциональных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людей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возраста, таким образом, у большей части современного населения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развитых стран возникла реальная опасность развития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гипокинезии.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оно потребляет опре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делённое количество питательных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и с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определённой скоростью изнашивается (как и организм в целом). У человека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тренированного сердце делает в минуту большее количество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сокращений, также больше потребляет питательных веществ и, конечно же,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стареет. Всё иначе у хорошо тренированных людей. Количество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ударов в минуту может равняться 50, 40 и менее. Экономичность сердечной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существенно выше обычного.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приводят к возникновению очень интересного и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полезного эффекта в организме. Во время нагрузки обмен веществ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ускоряется, но после неё - начинает замедляться и, наконец,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снижается до уровня ниже обычного. В целом же у </w:t>
      </w:r>
      <w:proofErr w:type="gramStart"/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тренирующегося</w:t>
      </w:r>
      <w:proofErr w:type="gramEnd"/>
    </w:p>
    <w:p w:rsidR="00BC513E" w:rsidRPr="00D94E61" w:rsidRDefault="00BC513E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 обмен веществ медленнее обычного, организм работает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экономичнее, а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жизни увеличивается. Повседневные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на тренированный организм оказывают заметно меньшее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разрушительное воздействие, что также продлевает жизнь.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система ферментов, нормализуется обмен веществ,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лучше спит и восстанавливается после сна, что очень важно. В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тренированном организме увеличивается количество богатых энергией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соединений, и благодаря э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повышаются практически все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способности, в том числе умственные, физические.</w:t>
      </w:r>
    </w:p>
    <w:p w:rsidR="009522C9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гиподинамии (недостаток движения), а также с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возрастом появляются негативные изменения в органах дыхания.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амплитуда дыхательных движений. Особенно снижается способность к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глубокому выдоху. В связи с этим возрастает объём остаточного воздуха, что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 сказывается на газообмене в лёгких. Жизненная ёмкость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лёгких также снижается. Всё это приводит к кислородному голоданию. В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тренированном организме, наоборот, количество кислорода выше (притом,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потребность снижена), а это очень важно, так как дефицит кислорода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порождает огромное число нарушений обмена веществ. Значительно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укрепляется иммунитет. В специальных исследованиях, проведённых на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человеке, показано, что физические упражнения повышают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иммунобиологические свойства крови и кожи, а также устойчивость к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инфекционным заболеваниям. Кроме перечисленного,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улучшение целого ряда показателей: скорость движений может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возрастать в 1,5 - 2 раза, выносливость - в несколько раз, сила в 1,5 - 3 раза,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минутный объём крови во время работы в 2 - 3 раза, поглощение кислорода в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минуту во время работы - в 1,5 - 2 раза и т. д.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физических упражнений заключается в том, что они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устойчивость организма по отношению к действию целого ряда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неблагоприятных факторов. Например, таких как пониженное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давление, перегревание, некоторые яды, радиация и др. В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опытах на животных было показано, что крысы, которых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1 - 2 часа тренировали плаванием, бегом или висением на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тонком шесте, после облучения рентгеновскими лучами выживали в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 проценте случаев. При повторном облучении малыми дозами 15%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нетренированных крыс погибало уже после суммарной дозы 600 рентген, а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же процент тренированных - после дозы 2400 рентген. Физические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повышают стойкость организма мышей после пересадки им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раковых опухолей.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Стрессы оказывают на организм сильнейшее разрушительное действие.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эмоции, наоборот, способствуют нормализации многих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 Физические упражнения способствуют сохранению бодрости и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жизнерадостности. Физическая нагрузка обладает сильным </w:t>
      </w:r>
      <w:proofErr w:type="spellStart"/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антистрессовым</w:t>
      </w:r>
      <w:proofErr w:type="spellEnd"/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действием.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неправильного образа жизни или просто со временем в организме могут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накапливаться вредные вещества, так называемые шлаки. Кислая среда,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образуется в организме во время существенной физической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нагрузки, окисляет шлаки до безвредных соединений, а затем они с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лёгкостью выводятся.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благотворное влияние физической нагрузки на человеческий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поистине безгранично! Это и понятно. Ведь человек изначально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рассчитан природой на повышенную двигательную активность.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Сниженная активнос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ведёт ко многим нарушениям и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преждевременному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увяданию организма.</w:t>
      </w:r>
    </w:p>
    <w:p w:rsidR="009522C9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движении - одна из общебиологических потребностей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организма, играющая важную роль в его жизнедеятельности и формировании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на всех этапах его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эволюционного развития. 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происходит в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неразрывной связи с активной мышечной деятельностью.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- основное звено в цепочке оздоровления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школе. Они содействуют укреплению здоровья, правильному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ическому развитию и закаливанию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организма, повышению умственной и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работоспособности школьников,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детей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осанки.</w:t>
      </w:r>
    </w:p>
    <w:p w:rsidR="00BC513E" w:rsidRPr="00D94E61" w:rsidRDefault="009522C9" w:rsidP="00BC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оздоровительных мероприятий в учебном и в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 процессе позволяет снижать утомляемость, улучшать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эмоциональный настрой и повышать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работоспособность младших</w:t>
      </w:r>
      <w:r w:rsid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 а это в свою оч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ередь способствует сохранению и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</w:t>
      </w:r>
      <w:r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3E" w:rsidRPr="00D94E6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здоровья.</w:t>
      </w:r>
    </w:p>
    <w:p w:rsidR="00C03D54" w:rsidRPr="00D94E61" w:rsidRDefault="00C03D54">
      <w:pPr>
        <w:rPr>
          <w:rFonts w:ascii="Times New Roman" w:hAnsi="Times New Roman" w:cs="Times New Roman"/>
          <w:sz w:val="24"/>
          <w:szCs w:val="24"/>
        </w:rPr>
      </w:pPr>
    </w:p>
    <w:sectPr w:rsidR="00C03D54" w:rsidRPr="00D94E61" w:rsidSect="003B5A5B">
      <w:pgSz w:w="11906" w:h="16838"/>
      <w:pgMar w:top="567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D54"/>
    <w:rsid w:val="00153A40"/>
    <w:rsid w:val="0026547E"/>
    <w:rsid w:val="00387BF6"/>
    <w:rsid w:val="003B5A5B"/>
    <w:rsid w:val="003C232E"/>
    <w:rsid w:val="00487332"/>
    <w:rsid w:val="0080031E"/>
    <w:rsid w:val="009436D5"/>
    <w:rsid w:val="009522C9"/>
    <w:rsid w:val="00A931B4"/>
    <w:rsid w:val="00BC513E"/>
    <w:rsid w:val="00C03D54"/>
    <w:rsid w:val="00D94E61"/>
    <w:rsid w:val="00F372C7"/>
    <w:rsid w:val="00F5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D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522C9"/>
    <w:pPr>
      <w:spacing w:after="0" w:line="240" w:lineRule="auto"/>
    </w:pPr>
  </w:style>
  <w:style w:type="character" w:styleId="a7">
    <w:name w:val="Strong"/>
    <w:uiPriority w:val="22"/>
    <w:qFormat/>
    <w:rsid w:val="00952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6</cp:revision>
  <cp:lastPrinted>2019-03-25T13:20:00Z</cp:lastPrinted>
  <dcterms:created xsi:type="dcterms:W3CDTF">2018-11-04T16:44:00Z</dcterms:created>
  <dcterms:modified xsi:type="dcterms:W3CDTF">2021-12-14T07:00:00Z</dcterms:modified>
</cp:coreProperties>
</file>