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F0" w:rsidRDefault="000E60F0" w:rsidP="000E60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0E60F0" w:rsidRDefault="000E60F0" w:rsidP="000E60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 2 с. Карагач»</w:t>
      </w:r>
    </w:p>
    <w:p w:rsidR="000E60F0" w:rsidRDefault="000E60F0" w:rsidP="000E60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Прохладненского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КБР</w:t>
      </w:r>
    </w:p>
    <w:p w:rsidR="000E60F0" w:rsidRDefault="000E60F0" w:rsidP="000E60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0F0" w:rsidRDefault="000E60F0" w:rsidP="000E60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Структурное подразделение дошкольного образования №2</w:t>
      </w:r>
    </w:p>
    <w:p w:rsidR="000E60F0" w:rsidRDefault="000E60F0" w:rsidP="000E60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60F0" w:rsidRDefault="000E60F0" w:rsidP="000E6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0F0" w:rsidRDefault="000E60F0" w:rsidP="000E60F0">
      <w:pPr>
        <w:spacing w:after="0" w:line="240" w:lineRule="auto"/>
        <w:rPr>
          <w:rFonts w:ascii="Times New Roman" w:hAnsi="Times New Roman"/>
          <w:b/>
          <w:color w:val="0066FF"/>
          <w:sz w:val="56"/>
          <w:szCs w:val="56"/>
        </w:rPr>
      </w:pPr>
    </w:p>
    <w:p w:rsidR="000E60F0" w:rsidRDefault="000E60F0" w:rsidP="000E60F0">
      <w:pPr>
        <w:spacing w:after="0" w:line="240" w:lineRule="auto"/>
        <w:rPr>
          <w:rFonts w:ascii="Times New Roman" w:hAnsi="Times New Roman"/>
          <w:b/>
          <w:color w:val="0066FF"/>
          <w:sz w:val="56"/>
          <w:szCs w:val="56"/>
        </w:rPr>
      </w:pPr>
    </w:p>
    <w:p w:rsidR="000E60F0" w:rsidRDefault="00D043A0" w:rsidP="000E60F0">
      <w:pPr>
        <w:shd w:val="clear" w:color="auto" w:fill="FFFFFF"/>
        <w:spacing w:after="162" w:line="240" w:lineRule="auto"/>
        <w:jc w:val="center"/>
        <w:outlineLvl w:val="0"/>
        <w:rPr>
          <w:rFonts w:ascii="Times New Roman" w:hAnsi="Times New Roman"/>
          <w:b/>
          <w:color w:val="09A711"/>
          <w:sz w:val="56"/>
          <w:szCs w:val="56"/>
        </w:rPr>
      </w:pPr>
      <w:r>
        <w:rPr>
          <w:rFonts w:ascii="Times New Roman" w:hAnsi="Times New Roman"/>
          <w:b/>
          <w:color w:val="09A711"/>
          <w:sz w:val="56"/>
          <w:szCs w:val="56"/>
        </w:rPr>
        <w:t>П</w:t>
      </w:r>
      <w:r w:rsidR="000E60F0">
        <w:rPr>
          <w:rFonts w:ascii="Times New Roman" w:hAnsi="Times New Roman"/>
          <w:b/>
          <w:color w:val="09A711"/>
          <w:sz w:val="56"/>
          <w:szCs w:val="56"/>
        </w:rPr>
        <w:t>роект по ПДД</w:t>
      </w:r>
    </w:p>
    <w:p w:rsidR="000E60F0" w:rsidRDefault="000E60F0" w:rsidP="000E60F0">
      <w:pPr>
        <w:shd w:val="clear" w:color="auto" w:fill="FFFFFF"/>
        <w:spacing w:after="162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color w:val="733712"/>
          <w:kern w:val="36"/>
          <w:sz w:val="39"/>
          <w:szCs w:val="39"/>
          <w:lang w:eastAsia="ru-RU"/>
        </w:rPr>
        <w:t>« Дети и дорога»</w:t>
      </w:r>
    </w:p>
    <w:p w:rsidR="000E60F0" w:rsidRPr="005A11AA" w:rsidRDefault="000E60F0" w:rsidP="000E60F0">
      <w:pPr>
        <w:spacing w:after="0" w:line="240" w:lineRule="auto"/>
        <w:jc w:val="center"/>
        <w:rPr>
          <w:rFonts w:ascii="Times New Roman" w:hAnsi="Times New Roman"/>
          <w:b/>
          <w:color w:val="09A711"/>
          <w:sz w:val="56"/>
          <w:szCs w:val="56"/>
        </w:rPr>
      </w:pPr>
    </w:p>
    <w:p w:rsidR="00F931A0" w:rsidRPr="00F931A0" w:rsidRDefault="00F931A0" w:rsidP="00F931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noProof/>
          <w:sz w:val="48"/>
          <w:szCs w:val="48"/>
          <w:lang w:eastAsia="ru-RU"/>
        </w:rPr>
      </w:pPr>
      <w:r w:rsidRPr="00F931A0"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>
            <wp:extent cx="3458922" cy="4613097"/>
            <wp:effectExtent l="19050" t="0" r="8178" b="0"/>
            <wp:docPr id="4" name="Рисунок 62" descr="C:\Users\Work\Desktop\IMG-20221220-WA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Work\Desktop\IMG-20221220-WA01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910" cy="461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F0" w:rsidRDefault="000E60F0" w:rsidP="000E6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0F0" w:rsidRPr="006C32AF" w:rsidRDefault="004A60CE" w:rsidP="000E60F0">
      <w:pPr>
        <w:spacing w:after="0" w:line="240" w:lineRule="auto"/>
        <w:jc w:val="right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П</w:t>
      </w:r>
      <w:r w:rsidR="000E60F0" w:rsidRPr="006C32AF">
        <w:rPr>
          <w:rFonts w:ascii="Times New Roman" w:hAnsi="Times New Roman"/>
          <w:b/>
          <w:color w:val="00B050"/>
          <w:sz w:val="28"/>
          <w:szCs w:val="28"/>
        </w:rPr>
        <w:t>роект подготовил воспитатель</w:t>
      </w:r>
    </w:p>
    <w:p w:rsidR="000E60F0" w:rsidRPr="006C32AF" w:rsidRDefault="000E60F0" w:rsidP="000E60F0">
      <w:pPr>
        <w:spacing w:after="0" w:line="240" w:lineRule="auto"/>
        <w:jc w:val="right"/>
        <w:rPr>
          <w:rFonts w:ascii="Times New Roman" w:hAnsi="Times New Roman"/>
          <w:b/>
          <w:color w:val="00B050"/>
          <w:sz w:val="28"/>
          <w:szCs w:val="28"/>
        </w:rPr>
      </w:pPr>
      <w:r w:rsidRPr="006C32AF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proofErr w:type="spellStart"/>
      <w:r w:rsidRPr="006C32AF">
        <w:rPr>
          <w:rFonts w:ascii="Times New Roman" w:hAnsi="Times New Roman"/>
          <w:b/>
          <w:color w:val="00B050"/>
          <w:sz w:val="28"/>
          <w:szCs w:val="28"/>
        </w:rPr>
        <w:t>Отарова</w:t>
      </w:r>
      <w:proofErr w:type="spellEnd"/>
      <w:proofErr w:type="gramStart"/>
      <w:r w:rsidRPr="006C32AF">
        <w:rPr>
          <w:rFonts w:ascii="Times New Roman" w:hAnsi="Times New Roman"/>
          <w:b/>
          <w:color w:val="00B050"/>
          <w:sz w:val="28"/>
          <w:szCs w:val="28"/>
        </w:rPr>
        <w:t xml:space="preserve"> С</w:t>
      </w:r>
      <w:proofErr w:type="gramEnd"/>
      <w:r w:rsidRPr="006C32AF">
        <w:rPr>
          <w:rFonts w:ascii="Times New Roman" w:hAnsi="Times New Roman"/>
          <w:b/>
          <w:color w:val="00B050"/>
          <w:sz w:val="28"/>
          <w:szCs w:val="28"/>
        </w:rPr>
        <w:t xml:space="preserve">атаней Магомедовна </w:t>
      </w:r>
    </w:p>
    <w:p w:rsidR="000E60F0" w:rsidRDefault="000E60F0" w:rsidP="00F931A0">
      <w:pPr>
        <w:shd w:val="clear" w:color="auto" w:fill="FFFFFF"/>
        <w:spacing w:after="162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E60F0" w:rsidRPr="000E60F0" w:rsidRDefault="006C32AF" w:rsidP="000E60F0">
      <w:pPr>
        <w:shd w:val="clear" w:color="auto" w:fill="FFFFFF"/>
        <w:spacing w:after="162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</w:t>
      </w:r>
      <w:r w:rsidR="000E60F0">
        <w:rPr>
          <w:rFonts w:ascii="Times New Roman" w:hAnsi="Times New Roman"/>
          <w:sz w:val="28"/>
          <w:szCs w:val="28"/>
        </w:rPr>
        <w:t>, 2022г.</w:t>
      </w:r>
    </w:p>
    <w:p w:rsidR="00184414" w:rsidRPr="00184414" w:rsidRDefault="000E60F0" w:rsidP="000E60F0">
      <w:pPr>
        <w:shd w:val="clear" w:color="auto" w:fill="FFFFFF"/>
        <w:spacing w:after="162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color w:val="733712"/>
          <w:kern w:val="36"/>
          <w:sz w:val="39"/>
          <w:szCs w:val="39"/>
          <w:lang w:eastAsia="ru-RU"/>
        </w:rPr>
        <w:lastRenderedPageBreak/>
        <w:t>Проект по ПДД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Продолжительность проекта: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proofErr w:type="gramStart"/>
      <w:r w:rsidR="000E60F0"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средне</w:t>
      </w:r>
      <w:r w:rsidR="000E60F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</w:t>
      </w:r>
      <w:r w:rsidR="000E60F0"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рочный</w:t>
      </w:r>
      <w:proofErr w:type="gram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(2 месяца).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Участники проекта: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дети старшей группы, воспитатели, родители.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Интеграция образовательных областей:</w:t>
      </w:r>
    </w:p>
    <w:p w:rsidR="00184414" w:rsidRPr="00184414" w:rsidRDefault="00184414" w:rsidP="00184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Социально – коммуникативное развитие</w:t>
      </w:r>
    </w:p>
    <w:p w:rsidR="00184414" w:rsidRPr="00184414" w:rsidRDefault="00184414" w:rsidP="00184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Речевое развитие</w:t>
      </w:r>
    </w:p>
    <w:p w:rsidR="00184414" w:rsidRPr="00184414" w:rsidRDefault="00184414" w:rsidP="00184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Познавательное развитие</w:t>
      </w:r>
    </w:p>
    <w:p w:rsidR="00184414" w:rsidRPr="00184414" w:rsidRDefault="00184414" w:rsidP="00184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Физическое развитие</w:t>
      </w:r>
    </w:p>
    <w:p w:rsidR="00184414" w:rsidRPr="00184414" w:rsidRDefault="00184414" w:rsidP="00184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Художественно – эстетическое развитие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Педагогические технологии:</w:t>
      </w:r>
    </w:p>
    <w:p w:rsidR="00184414" w:rsidRPr="00184414" w:rsidRDefault="00184414" w:rsidP="001844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Проблемно – игровая ситуация</w:t>
      </w:r>
    </w:p>
    <w:p w:rsidR="00184414" w:rsidRPr="00184414" w:rsidRDefault="00184414" w:rsidP="001844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Информационно – коммуникационные технологии</w:t>
      </w:r>
    </w:p>
    <w:p w:rsidR="00184414" w:rsidRPr="00184414" w:rsidRDefault="00184414" w:rsidP="001844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Здоровьесберегающие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технологии (физкультминутка)</w:t>
      </w:r>
    </w:p>
    <w:p w:rsidR="00184414" w:rsidRPr="00184414" w:rsidRDefault="00184414" w:rsidP="001844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Игровые технологии</w:t>
      </w:r>
    </w:p>
    <w:p w:rsidR="00184414" w:rsidRPr="00184414" w:rsidRDefault="00184414" w:rsidP="001844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Познавательно - исследовательские технологии</w:t>
      </w:r>
    </w:p>
    <w:p w:rsid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По уровню контактов и масштаба организации: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 на уровне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СПДО №2 МКОУ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« СОШ №2 с. Карагач»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b/>
          <w:bCs/>
          <w:color w:val="222222"/>
          <w:sz w:val="26"/>
          <w:u w:val="single"/>
          <w:lang w:eastAsia="ru-RU"/>
        </w:rPr>
        <w:t>Цель проекта: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Сформировать у детей основы безопасного поведения на улице, уточнить и систематизировать знания о правилах дорожного движения.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b/>
          <w:bCs/>
          <w:color w:val="222222"/>
          <w:sz w:val="26"/>
          <w:u w:val="single"/>
          <w:lang w:eastAsia="ru-RU"/>
        </w:rPr>
        <w:t>Задачи проекта: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i/>
          <w:iCs/>
          <w:color w:val="222222"/>
          <w:sz w:val="26"/>
          <w:lang w:eastAsia="ru-RU"/>
        </w:rPr>
        <w:t>Образовательные</w:t>
      </w:r>
    </w:p>
    <w:p w:rsidR="00184414" w:rsidRPr="00184414" w:rsidRDefault="00184414" w:rsidP="00184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Углублять представления детей о Правилах дорожного движения, полученные ранее;</w:t>
      </w:r>
    </w:p>
    <w:p w:rsidR="00184414" w:rsidRPr="00184414" w:rsidRDefault="00184414" w:rsidP="00184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Познакомить детей со значением дорожных знаков, научить понимать их схематическое изображение для правильной ориентации на улицах и дорогах;</w:t>
      </w:r>
    </w:p>
    <w:p w:rsidR="00184414" w:rsidRPr="00184414" w:rsidRDefault="00184414" w:rsidP="00184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Обучать детей безопасному поведению в дорожной среде;</w:t>
      </w:r>
    </w:p>
    <w:p w:rsidR="00184414" w:rsidRPr="00184414" w:rsidRDefault="00184414" w:rsidP="00184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Формировать и развивать у детей целостное восприятие окружающей дорожной среды;</w:t>
      </w:r>
    </w:p>
    <w:p w:rsidR="00184414" w:rsidRPr="00184414" w:rsidRDefault="00184414" w:rsidP="00184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Расширять словарный запас детей по дорожной лексике;</w:t>
      </w:r>
    </w:p>
    <w:p w:rsidR="00184414" w:rsidRPr="00184414" w:rsidRDefault="00184414" w:rsidP="001844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Формировать у детей осознанного отношения к соблюдению ПДД, чувства ответственности.</w:t>
      </w:r>
    </w:p>
    <w:p w:rsidR="000E60F0" w:rsidRDefault="000E60F0" w:rsidP="000E60F0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6"/>
          <w:lang w:eastAsia="ru-RU"/>
        </w:rPr>
      </w:pPr>
    </w:p>
    <w:p w:rsidR="00184414" w:rsidRPr="00184414" w:rsidRDefault="00184414" w:rsidP="000E60F0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i/>
          <w:iCs/>
          <w:color w:val="222222"/>
          <w:sz w:val="26"/>
          <w:lang w:eastAsia="ru-RU"/>
        </w:rPr>
        <w:lastRenderedPageBreak/>
        <w:t>Воспитательные</w:t>
      </w:r>
    </w:p>
    <w:p w:rsidR="00184414" w:rsidRPr="00184414" w:rsidRDefault="00184414" w:rsidP="001844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Воспитание нравственных качеств личности, необходимых для усвоения и выполнения правил дорожного движения: внимательность, наблюдательность, дисциплинированность;</w:t>
      </w:r>
    </w:p>
    <w:p w:rsidR="00184414" w:rsidRPr="00184414" w:rsidRDefault="00184414" w:rsidP="001844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Воспитывать привычку соблюдать правила дорожного движения;</w:t>
      </w:r>
    </w:p>
    <w:p w:rsidR="00184414" w:rsidRPr="00184414" w:rsidRDefault="00184414" w:rsidP="001844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Активизировать работу по пропаганде правил дорожного движения и безопасного образа жизни среди родителей.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i/>
          <w:iCs/>
          <w:color w:val="222222"/>
          <w:sz w:val="26"/>
          <w:lang w:eastAsia="ru-RU"/>
        </w:rPr>
        <w:t>Развивающие</w:t>
      </w:r>
    </w:p>
    <w:p w:rsidR="00184414" w:rsidRPr="00184414" w:rsidRDefault="00184414" w:rsidP="001844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Развивать умение ориентироваться в </w:t>
      </w: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дорожно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транспортной обстановке и прогнозировать дорожную ситуацию;</w:t>
      </w:r>
    </w:p>
    <w:p w:rsidR="00184414" w:rsidRPr="00184414" w:rsidRDefault="00184414" w:rsidP="001844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Развивать у детей способности к предвидению возможной опасности в конкретно меняющейся ситуации и построению адекватного безопасного поведения;</w:t>
      </w:r>
    </w:p>
    <w:p w:rsidR="00184414" w:rsidRPr="00184414" w:rsidRDefault="00184414" w:rsidP="001844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Развивать у детей чувства контроля и самоконтроля;</w:t>
      </w:r>
    </w:p>
    <w:p w:rsidR="00184414" w:rsidRPr="00184414" w:rsidRDefault="00184414" w:rsidP="001844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Развивать память, речь, логическое мышление, внимание, самооценку.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b/>
          <w:bCs/>
          <w:color w:val="222222"/>
          <w:sz w:val="26"/>
          <w:u w:val="single"/>
          <w:lang w:eastAsia="ru-RU"/>
        </w:rPr>
        <w:t>Актуальность проекта: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 проблема обучения дошкольников безопасному участию в дорожном движении актуальна и современна, её решение помогает сформировать у детей систему знаний, осознанных навыков безопасного участия в дорожном движении, и как следствие – снижение </w:t>
      </w:r>
      <w:proofErr w:type="spellStart"/>
      <w:proofErr w:type="gram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дорожно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- транспортных</w:t>
      </w:r>
      <w:proofErr w:type="gram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происшествий с участием детей.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Актуальность проекта связана еще и с тем, что у детей этого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опасностями, в частности на улицах.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Учитывая особую значимость работы в данном направлении, и то обс</w:t>
      </w:r>
      <w:r w:rsidR="003240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тоятельство, что СПДО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является самой первой ступенью в системе непрерывного образования, был создан проект по теме: «</w:t>
      </w:r>
      <w:r w:rsidRPr="00184414">
        <w:rPr>
          <w:rFonts w:ascii="Times New Roman" w:eastAsia="Times New Roman" w:hAnsi="Times New Roman" w:cs="Times New Roman"/>
          <w:i/>
          <w:iCs/>
          <w:color w:val="222222"/>
          <w:sz w:val="26"/>
          <w:lang w:eastAsia="ru-RU"/>
        </w:rPr>
        <w:t>Всем ли знать положено правила дорожные?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b/>
          <w:bCs/>
          <w:color w:val="222222"/>
          <w:sz w:val="26"/>
          <w:u w:val="single"/>
          <w:lang w:eastAsia="ru-RU"/>
        </w:rPr>
        <w:t>Продукт проектной деятельности:</w:t>
      </w:r>
    </w:p>
    <w:p w:rsidR="00184414" w:rsidRPr="00184414" w:rsidRDefault="00184414" w:rsidP="0018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Разработка картотек дидактических и подвижных игр;</w:t>
      </w:r>
    </w:p>
    <w:p w:rsidR="00184414" w:rsidRPr="00184414" w:rsidRDefault="00184414" w:rsidP="0018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Разработка консультаций для родителей;</w:t>
      </w:r>
    </w:p>
    <w:p w:rsidR="00184414" w:rsidRPr="00184414" w:rsidRDefault="00184414" w:rsidP="0018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Разработка НОД;</w:t>
      </w:r>
    </w:p>
    <w:p w:rsidR="00184414" w:rsidRPr="00184414" w:rsidRDefault="00184414" w:rsidP="0018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Создание картотек: дидактических игр, подвижн</w:t>
      </w:r>
      <w:r w:rsidR="003240C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ы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х игр, сюжетно - ролевых игр;</w:t>
      </w:r>
    </w:p>
    <w:p w:rsidR="00184414" w:rsidRPr="00184414" w:rsidRDefault="00184414" w:rsidP="0018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Подбор тематических плакатов, фотографий и иллюстраций;</w:t>
      </w:r>
    </w:p>
    <w:p w:rsidR="00184414" w:rsidRPr="00184414" w:rsidRDefault="00184414" w:rsidP="0018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Разработка бесед по темам ПДД;</w:t>
      </w:r>
    </w:p>
    <w:p w:rsidR="00184414" w:rsidRPr="00184414" w:rsidRDefault="00184414" w:rsidP="0018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Подборка произведений художественной литературы, загадок;</w:t>
      </w:r>
    </w:p>
    <w:p w:rsidR="00184414" w:rsidRPr="00184414" w:rsidRDefault="00184414" w:rsidP="0018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Конкурс рисунков «ПДД глазами детей»;</w:t>
      </w:r>
    </w:p>
    <w:p w:rsidR="00184414" w:rsidRPr="00184414" w:rsidRDefault="00184414" w:rsidP="0018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Создание коллективной аппликации «На перекрестке»;</w:t>
      </w:r>
    </w:p>
    <w:p w:rsidR="00184414" w:rsidRPr="00184414" w:rsidRDefault="00184414" w:rsidP="0018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Коллективное рисование «На перекрестке»;</w:t>
      </w:r>
    </w:p>
    <w:p w:rsidR="00184414" w:rsidRPr="00184414" w:rsidRDefault="00184414" w:rsidP="0018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Занятие по лепке «Путешествие в городе»;</w:t>
      </w:r>
    </w:p>
    <w:p w:rsidR="00184414" w:rsidRPr="00184414" w:rsidRDefault="00184414" w:rsidP="0018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Подбор пальчиковой гимнастики;</w:t>
      </w:r>
    </w:p>
    <w:p w:rsidR="00184414" w:rsidRPr="00184414" w:rsidRDefault="00184414" w:rsidP="0018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Посещение специально оборудованной площадки </w:t>
      </w:r>
      <w:proofErr w:type="gram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</w:t>
      </w:r>
      <w:proofErr w:type="gram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ДО;</w:t>
      </w:r>
    </w:p>
    <w:p w:rsidR="00184414" w:rsidRPr="00184414" w:rsidRDefault="00184414" w:rsidP="0018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Целевые прогулки и экскурсии по улицам города, наблюдения за действиями пешеходов в условиях улицы;</w:t>
      </w:r>
    </w:p>
    <w:p w:rsidR="00184414" w:rsidRPr="00184414" w:rsidRDefault="00184414" w:rsidP="00184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Викторина: «Знаки дорожные помни всегда, чтобы с тобой не случилась беда»;</w:t>
      </w:r>
    </w:p>
    <w:p w:rsidR="00184414" w:rsidRPr="00184414" w:rsidRDefault="00184414" w:rsidP="000E60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Выставка детских работ «Мы изучаем ПДД».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0E60F0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1 этап (постановка проблемы)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Создание проблемы перед детьми «</w:t>
      </w:r>
      <w:r w:rsidRPr="00184414">
        <w:rPr>
          <w:rFonts w:ascii="Times New Roman" w:eastAsia="Times New Roman" w:hAnsi="Times New Roman" w:cs="Times New Roman"/>
          <w:i/>
          <w:iCs/>
          <w:color w:val="222222"/>
          <w:sz w:val="26"/>
          <w:lang w:eastAsia="ru-RU"/>
        </w:rPr>
        <w:t>«Всем ли знать положено правила дорожные?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2 этап (обсуждение проблемы, принятие задач)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1. Составление перспективного плана работы.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2. 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ru-RU"/>
        </w:rPr>
        <w:t>Изучение методической литературы:</w:t>
      </w:r>
    </w:p>
    <w:p w:rsidR="00184414" w:rsidRPr="00184414" w:rsidRDefault="00184414" w:rsidP="001844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Н.В. </w:t>
      </w: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Елжова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«ПДД в детском саду»;</w:t>
      </w:r>
    </w:p>
    <w:p w:rsidR="00184414" w:rsidRPr="00184414" w:rsidRDefault="00184414" w:rsidP="001844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Э.Я. </w:t>
      </w: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Степанкова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«Дошкольникам - о правилах дорожного движения»;</w:t>
      </w:r>
    </w:p>
    <w:p w:rsidR="00184414" w:rsidRPr="00184414" w:rsidRDefault="00184414" w:rsidP="001844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Н.Н. Авдеева, О.Л. Князева, Р.Б. </w:t>
      </w: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Стеркина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«Безопасность: Учебное пособие по основам безопасности жизнедеятельности детей старшего дошкольного возраста»;</w:t>
      </w:r>
    </w:p>
    <w:p w:rsidR="00184414" w:rsidRPr="00184414" w:rsidRDefault="00184414" w:rsidP="001844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Вдовиченко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Л.А. «Ребенок на улице»;</w:t>
      </w:r>
    </w:p>
    <w:p w:rsidR="00184414" w:rsidRPr="00184414" w:rsidRDefault="00184414" w:rsidP="001844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К.Ю. Белая «Как обеспечить безопасность дошкольников»;</w:t>
      </w:r>
    </w:p>
    <w:p w:rsidR="00184414" w:rsidRPr="00184414" w:rsidRDefault="00184414" w:rsidP="001844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Авдеева Н.Н., </w:t>
      </w: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Стеркина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Р.Б., Князева О.Л., «</w:t>
      </w:r>
      <w:r w:rsidRPr="00184414">
        <w:rPr>
          <w:rFonts w:ascii="Times New Roman" w:eastAsia="Times New Roman" w:hAnsi="Times New Roman" w:cs="Times New Roman"/>
          <w:i/>
          <w:iCs/>
          <w:color w:val="222222"/>
          <w:sz w:val="26"/>
          <w:lang w:eastAsia="ru-RU"/>
        </w:rPr>
        <w:t>Безопасность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»;</w:t>
      </w:r>
    </w:p>
    <w:p w:rsidR="00184414" w:rsidRPr="00184414" w:rsidRDefault="00184414" w:rsidP="001844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В.А. Добряков «Три сигнала светофора»;</w:t>
      </w:r>
    </w:p>
    <w:p w:rsidR="00184414" w:rsidRPr="00184414" w:rsidRDefault="00184414" w:rsidP="001844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В.Э. </w:t>
      </w: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Рубляк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«Правила дорожного движения»;</w:t>
      </w:r>
    </w:p>
    <w:p w:rsidR="00184414" w:rsidRPr="00184414" w:rsidRDefault="00184414" w:rsidP="001844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Е.С. </w:t>
      </w: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Смушкевич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А.Я. </w:t>
      </w: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Якупов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«Мы по улице идем».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ru-RU"/>
        </w:rPr>
        <w:t>3. Проведение предварительной работы:</w:t>
      </w:r>
    </w:p>
    <w:p w:rsidR="00184414" w:rsidRPr="00184414" w:rsidRDefault="00184414" w:rsidP="001844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Подбор материала по Правилам дорожного движения (новинки методической и детской литературы, современная познавательно - развивающая информация о ПДД для дошкольников и родителей)</w:t>
      </w:r>
    </w:p>
    <w:p w:rsidR="00184414" w:rsidRPr="00184414" w:rsidRDefault="00184414" w:rsidP="001844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Подбор раскрасок по ПДД для дошкольников, необходимого материала, пособий, оборудования,</w:t>
      </w:r>
    </w:p>
    <w:p w:rsidR="00184414" w:rsidRPr="00184414" w:rsidRDefault="00184414" w:rsidP="001844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Разработка конспектов мероприятий, презентаций;</w:t>
      </w:r>
    </w:p>
    <w:p w:rsidR="00184414" w:rsidRPr="00184414" w:rsidRDefault="00184414" w:rsidP="001844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Создание развивающей среды для изучения ПДД – центр ПДД;</w:t>
      </w:r>
    </w:p>
    <w:p w:rsidR="00184414" w:rsidRPr="00184414" w:rsidRDefault="00184414" w:rsidP="001844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Рассматривание рисунков, фотографий о дорожных ситуациях;</w:t>
      </w:r>
    </w:p>
    <w:p w:rsidR="00184414" w:rsidRPr="00184414" w:rsidRDefault="00184414" w:rsidP="001844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Просмотр видеоматериалов;</w:t>
      </w:r>
    </w:p>
    <w:p w:rsidR="00184414" w:rsidRPr="00184414" w:rsidRDefault="00184414" w:rsidP="001844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Изготовление дидактических игр по ПДД: «Разрезные картинки», «Смоделируй знак», «Виды транспорта», «Четвертый лишний»;</w:t>
      </w:r>
    </w:p>
    <w:p w:rsidR="00184414" w:rsidRPr="00184414" w:rsidRDefault="00184414" w:rsidP="001844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Проведение с детьми бесед по теме ПДД;</w:t>
      </w:r>
    </w:p>
    <w:p w:rsidR="00184414" w:rsidRPr="00184414" w:rsidRDefault="00184414" w:rsidP="001844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Проведение с родителями анкетирования, тестирования.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lastRenderedPageBreak/>
        <w:t>3 этап (работа над проектом)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ru-RU"/>
        </w:rPr>
        <w:t>Организовать работу по решению задач</w:t>
      </w:r>
      <w:r w:rsidR="003240CC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ru-RU"/>
        </w:rPr>
        <w:t xml:space="preserve"> 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ru-RU"/>
        </w:rPr>
        <w:t xml:space="preserve">проекта </w:t>
      </w:r>
      <w:proofErr w:type="gram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ru-RU"/>
        </w:rPr>
        <w:t>через</w:t>
      </w:r>
      <w:proofErr w:type="gram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ru-RU"/>
        </w:rPr>
        <w:t>:</w:t>
      </w:r>
    </w:p>
    <w:p w:rsidR="00184414" w:rsidRPr="00184414" w:rsidRDefault="00184414" w:rsidP="00184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Проведение НОД: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«Путешествие по правилам дорожного движения», «Безопасность на дорогах», «Правила дорожные будем твердо знать», Игра - викторина «Пешеход»</w:t>
      </w:r>
      <w:proofErr w:type="gram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,«</w:t>
      </w:r>
      <w:proofErr w:type="gram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Путешествие в страну дорожных знаков».</w:t>
      </w:r>
    </w:p>
    <w:p w:rsidR="00184414" w:rsidRPr="00184414" w:rsidRDefault="00184414" w:rsidP="00184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Рассматривание тематических плакатов, фотографий и иллюстраций, разбор по ним дорожно-транспортных ситуаций.</w:t>
      </w:r>
    </w:p>
    <w:p w:rsidR="00184414" w:rsidRPr="00184414" w:rsidRDefault="00184414" w:rsidP="00184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Проведение бесед: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proofErr w:type="gram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«Мой друг-светофор», «Знаки дорожного движения», «Наша улица», «Путешествие на метро», «Правила пешехода», «Как у наших у ворот очень важный знак живёт», «Правила дорожного движения выполняй без возражения»;</w:t>
      </w:r>
      <w:proofErr w:type="gramEnd"/>
    </w:p>
    <w:p w:rsidR="00184414" w:rsidRPr="00184414" w:rsidRDefault="00184414" w:rsidP="00184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Составление рассказов по сюжетным картинкам;</w:t>
      </w:r>
    </w:p>
    <w:p w:rsidR="00184414" w:rsidRPr="00184414" w:rsidRDefault="00184414" w:rsidP="00184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Инструктажи о безопасных маршрутах движения в садик и обратно, по правилам пользования общественным транспортом и правилам безопасного поведения на дорогах и улицах;</w:t>
      </w:r>
    </w:p>
    <w:p w:rsidR="00184414" w:rsidRPr="00184414" w:rsidRDefault="00184414" w:rsidP="00184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Знакомство с произведениями художественной литературы, отгадывание загадок.</w:t>
      </w:r>
    </w:p>
    <w:p w:rsidR="00184414" w:rsidRPr="00184414" w:rsidRDefault="00184414" w:rsidP="00184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Конкурс рисунков «ПДД глазами детей».</w:t>
      </w:r>
    </w:p>
    <w:p w:rsidR="00184414" w:rsidRPr="00184414" w:rsidRDefault="00184414" w:rsidP="00184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Создание коллективной аппликации «На перекрестке».</w:t>
      </w:r>
    </w:p>
    <w:p w:rsidR="00184414" w:rsidRPr="00184414" w:rsidRDefault="00184414" w:rsidP="00184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Коллективное рисование «На перекрестке».</w:t>
      </w:r>
    </w:p>
    <w:p w:rsidR="00184414" w:rsidRPr="00184414" w:rsidRDefault="00184414" w:rsidP="00184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Занятие по лепке «Путешествие в городе».</w:t>
      </w:r>
    </w:p>
    <w:p w:rsidR="00184414" w:rsidRPr="00184414" w:rsidRDefault="00184414" w:rsidP="00184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Проведение дидактических, сюжетно-ролевых, подвижных игр.</w:t>
      </w:r>
    </w:p>
    <w:p w:rsidR="00184414" w:rsidRPr="00184414" w:rsidRDefault="00184414" w:rsidP="00184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Пальчиковая гимнастика.</w:t>
      </w:r>
    </w:p>
    <w:p w:rsidR="00184414" w:rsidRPr="00184414" w:rsidRDefault="00184414" w:rsidP="00184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Конструирование: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строительство из кубиков и игрушек перекрестка и улицы.</w:t>
      </w:r>
    </w:p>
    <w:p w:rsidR="00184414" w:rsidRPr="00184414" w:rsidRDefault="00184414" w:rsidP="00184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Посещение специально оборудованной площадки </w:t>
      </w:r>
      <w:proofErr w:type="gram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</w:t>
      </w:r>
      <w:proofErr w:type="gram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ДО.</w:t>
      </w:r>
    </w:p>
    <w:p w:rsidR="00184414" w:rsidRPr="00184414" w:rsidRDefault="00184414" w:rsidP="00184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Чтение художественной литературы: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proofErr w:type="gram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Е. Житков «Светофор», С. Михалков «Моя улица», «Дядя Степа» Н. Калинин «Как ребята переходили улицу» В. Сиротов «Твой товарищ светофор», И. Серяков «Законы улиц и дорог», А.Иванов «Как неразлучные друзья дорогу переходили», Азбука дорожной безопасности Анатолия Линёва «Если Емеля едет на печке…»;</w:t>
      </w:r>
      <w:proofErr w:type="gramEnd"/>
    </w:p>
    <w:p w:rsidR="00184414" w:rsidRPr="00184414" w:rsidRDefault="00184414" w:rsidP="00184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Целевые прогулки: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«Знакомство с улицей и дорогой», «Наблюдение за светофором», «Пешеходный переход», «К остановке пассажирского транспорта», «Правила поведения на дороге»;</w:t>
      </w:r>
    </w:p>
    <w:p w:rsidR="00184414" w:rsidRPr="00184414" w:rsidRDefault="00184414" w:rsidP="00184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Дидактические игры: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proofErr w:type="gram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«Угадай, какой знак?», «Светофор», «Водители», «Кто отличник-пешеход?», «Путешествие на машинах», «Найди нужный знак», «По дороге», «Учим дорожные знаки», «Законы улиц и дорог», «Дорожная азбука», «Светофор и регулировщик», «Говорящие дорожные знаки», «Разрезные знаки», «Подбери знак», «Я грамотный пешеход», «Дорожное лото», «Найди нужный знак»;</w:t>
      </w:r>
      <w:proofErr w:type="gramEnd"/>
    </w:p>
    <w:p w:rsidR="00184414" w:rsidRPr="00184414" w:rsidRDefault="00184414" w:rsidP="00184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Подвижные игры: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proofErr w:type="gram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«К своим знакам», «Зебра», «Глазомер», «Грузовики», «Сигналы светофора», «Трамваи», «Добеги до знака», «Ловкий пешеход», «Светофор», «Цветные автомобили», «Стоп – Идите»;</w:t>
      </w:r>
      <w:proofErr w:type="gramEnd"/>
    </w:p>
    <w:p w:rsidR="00184414" w:rsidRPr="00184414" w:rsidRDefault="00184414" w:rsidP="00184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lastRenderedPageBreak/>
        <w:t>Сюжетно-ролевые игры: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«Пешеходы», «Пассажиры», «Службы спасения», «На дорогах города», «Правила движения»;</w:t>
      </w:r>
    </w:p>
    <w:p w:rsidR="00184414" w:rsidRPr="00184414" w:rsidRDefault="00184414" w:rsidP="001844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ru-RU"/>
        </w:rPr>
        <w:t>Составление творческих рассказов: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«Что случилось бы, если бы не было правил дорожного движения?», «Если бы все знаки перепутались?», «Истории в транспорте».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Работа с родителями:</w:t>
      </w:r>
    </w:p>
    <w:p w:rsidR="00184414" w:rsidRPr="00184414" w:rsidRDefault="00184414" w:rsidP="001844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консультация: «Как научить ребенка соблюдать правила дорожного движения»</w:t>
      </w:r>
    </w:p>
    <w:p w:rsidR="00184414" w:rsidRPr="00184414" w:rsidRDefault="00184414" w:rsidP="001844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практикум: «Как поступить в данной ситуации»</w:t>
      </w:r>
    </w:p>
    <w:p w:rsidR="00184414" w:rsidRPr="00184414" w:rsidRDefault="00184414" w:rsidP="001844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оформление папки-передвижки: «Самые важные правила - правила дорожного движения!»</w:t>
      </w:r>
    </w:p>
    <w:p w:rsidR="00184414" w:rsidRPr="00184414" w:rsidRDefault="00184414" w:rsidP="001844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информация в родительский уголок: «Памятка по правилам дорожного движения», «Это надо знать»,</w:t>
      </w:r>
    </w:p>
    <w:p w:rsidR="00184414" w:rsidRDefault="00184414" w:rsidP="001844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дискуссия «Легко ли научить ребенка правильно вести себя на дороге».</w:t>
      </w:r>
    </w:p>
    <w:p w:rsidR="00F931A0" w:rsidRDefault="00F931A0" w:rsidP="00F931A0">
      <w:p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931A0">
        <w:rPr>
          <w:rFonts w:ascii="Times New Roman" w:eastAsia="Times New Roman" w:hAnsi="Times New Roman" w:cs="Times New Roman"/>
          <w:noProof/>
          <w:color w:val="222222"/>
          <w:sz w:val="26"/>
          <w:szCs w:val="26"/>
          <w:lang w:eastAsia="ru-RU"/>
        </w:rPr>
        <w:drawing>
          <wp:inline distT="0" distB="0" distL="0" distR="0">
            <wp:extent cx="4389346" cy="3293143"/>
            <wp:effectExtent l="19050" t="0" r="0" b="0"/>
            <wp:docPr id="5" name="Рисунок 60" descr="C:\Users\Work\Desktop\IMG-20221219-WA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Work\Desktop\IMG-20221219-WA01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36" cy="329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1A0" w:rsidRPr="00184414" w:rsidRDefault="00F931A0" w:rsidP="00F931A0">
      <w:p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4. Заключительный этап</w:t>
      </w:r>
    </w:p>
    <w:p w:rsidR="00184414" w:rsidRPr="00184414" w:rsidRDefault="00184414" w:rsidP="001844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Анкетирование родителей и сравнительный анализ полученных результатов;</w:t>
      </w:r>
    </w:p>
    <w:p w:rsidR="00184414" w:rsidRPr="00184414" w:rsidRDefault="00184414" w:rsidP="001844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Презентация </w:t>
      </w: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лепбука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«Машина»;</w:t>
      </w:r>
    </w:p>
    <w:p w:rsidR="00184414" w:rsidRPr="00184414" w:rsidRDefault="00184414" w:rsidP="001844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Выставка детских работ «Мы изучаем ПДД».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Викторина: «Знаки дорожные помни всегда, чтобы с тобой не случилась беда»</w:t>
      </w:r>
    </w:p>
    <w:p w:rsidR="00F931A0" w:rsidRDefault="00F931A0" w:rsidP="000E60F0">
      <w:pPr>
        <w:shd w:val="clear" w:color="auto" w:fill="FFFFFF"/>
        <w:spacing w:before="324" w:after="162" w:line="324" w:lineRule="atLeast"/>
        <w:jc w:val="center"/>
        <w:outlineLvl w:val="2"/>
        <w:rPr>
          <w:rFonts w:ascii="Georgia" w:eastAsia="Times New Roman" w:hAnsi="Georgia" w:cs="Times New Roman"/>
          <w:noProof/>
          <w:color w:val="733712"/>
          <w:sz w:val="29"/>
          <w:szCs w:val="29"/>
          <w:lang w:eastAsia="ru-RU"/>
        </w:rPr>
      </w:pPr>
      <w:r w:rsidRPr="00F931A0">
        <w:rPr>
          <w:rFonts w:ascii="Georgia" w:eastAsia="Times New Roman" w:hAnsi="Georgia" w:cs="Times New Roman"/>
          <w:noProof/>
          <w:color w:val="733712"/>
          <w:sz w:val="29"/>
          <w:szCs w:val="29"/>
          <w:lang w:eastAsia="ru-RU"/>
        </w:rPr>
        <w:lastRenderedPageBreak/>
        <w:drawing>
          <wp:inline distT="0" distB="0" distL="0" distR="0">
            <wp:extent cx="2796411" cy="3729519"/>
            <wp:effectExtent l="19050" t="0" r="3939" b="0"/>
            <wp:docPr id="3" name="Рисунок 61" descr="C:\Users\Work\Desktop\IMG-20221220-WA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Work\Desktop\IMG-20221220-WA01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97" cy="373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1A0" w:rsidRDefault="00F931A0" w:rsidP="000E60F0">
      <w:pPr>
        <w:shd w:val="clear" w:color="auto" w:fill="FFFFFF"/>
        <w:spacing w:before="324" w:after="162" w:line="324" w:lineRule="atLeast"/>
        <w:jc w:val="center"/>
        <w:outlineLvl w:val="2"/>
        <w:rPr>
          <w:rFonts w:ascii="Georgia" w:eastAsia="Times New Roman" w:hAnsi="Georgia" w:cs="Times New Roman"/>
          <w:color w:val="733712"/>
          <w:sz w:val="29"/>
          <w:szCs w:val="29"/>
          <w:lang w:eastAsia="ru-RU"/>
        </w:rPr>
      </w:pPr>
    </w:p>
    <w:p w:rsidR="00F931A0" w:rsidRDefault="00184414" w:rsidP="00F931A0">
      <w:pPr>
        <w:shd w:val="clear" w:color="auto" w:fill="FFFFFF"/>
        <w:spacing w:before="324" w:after="162" w:line="324" w:lineRule="atLeast"/>
        <w:jc w:val="center"/>
        <w:outlineLvl w:val="2"/>
        <w:rPr>
          <w:rFonts w:ascii="Georgia" w:eastAsia="Times New Roman" w:hAnsi="Georgia" w:cs="Times New Roman"/>
          <w:color w:val="733712"/>
          <w:sz w:val="29"/>
          <w:szCs w:val="29"/>
          <w:lang w:eastAsia="ru-RU"/>
        </w:rPr>
      </w:pPr>
      <w:r w:rsidRPr="00184414">
        <w:rPr>
          <w:rFonts w:ascii="Georgia" w:eastAsia="Times New Roman" w:hAnsi="Georgia" w:cs="Times New Roman"/>
          <w:color w:val="733712"/>
          <w:sz w:val="29"/>
          <w:szCs w:val="29"/>
          <w:lang w:eastAsia="ru-RU"/>
        </w:rPr>
        <w:t>Результат проекта</w:t>
      </w:r>
    </w:p>
    <w:p w:rsidR="00184414" w:rsidRPr="00184414" w:rsidRDefault="00184414" w:rsidP="00F931A0">
      <w:pPr>
        <w:shd w:val="clear" w:color="auto" w:fill="FFFFFF"/>
        <w:spacing w:before="324" w:after="162" w:line="324" w:lineRule="atLeast"/>
        <w:jc w:val="center"/>
        <w:outlineLvl w:val="2"/>
        <w:rPr>
          <w:rFonts w:ascii="Georgia" w:eastAsia="Times New Roman" w:hAnsi="Georgia" w:cs="Times New Roman"/>
          <w:color w:val="733712"/>
          <w:sz w:val="29"/>
          <w:szCs w:val="29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Использование данного проекта способствует более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поступки.</w:t>
      </w:r>
    </w:p>
    <w:p w:rsidR="00184414" w:rsidRPr="00184414" w:rsidRDefault="00184414" w:rsidP="00184414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Дети ориентированы в том, что машины движутся по проезжей части улицы, а пешеходы по тротуару. Знают о назначении светофора. Хорошо ориентируются в пространстве справа, слева, вперёд, назад, вверх, вниз. Имеют представление о видах транспорта, об особенностях их передвижения. Знают, какие правила безопасного поведения необходимо соблюдать на дороге.</w:t>
      </w:r>
    </w:p>
    <w:p w:rsidR="00F931A0" w:rsidRPr="00F931A0" w:rsidRDefault="00184414" w:rsidP="00F931A0">
      <w:pPr>
        <w:shd w:val="clear" w:color="auto" w:fill="FFFFFF"/>
        <w:spacing w:before="100" w:beforeAutospacing="1" w:after="162" w:line="32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Дети знают, в каком городе живут и какой у них адрес, безопасный путь от детского сада домой. Ориентированы в том, что на дорогах расположено много дорожных знаков. Знают, называют и объясняют назначение этих знаков.</w:t>
      </w:r>
    </w:p>
    <w:p w:rsidR="00184414" w:rsidRPr="00184414" w:rsidRDefault="00184414" w:rsidP="00184414">
      <w:pPr>
        <w:shd w:val="clear" w:color="auto" w:fill="FFFFFF"/>
        <w:spacing w:before="324" w:after="162" w:line="324" w:lineRule="atLeast"/>
        <w:jc w:val="center"/>
        <w:outlineLvl w:val="2"/>
        <w:rPr>
          <w:rFonts w:ascii="Georgia" w:eastAsia="Times New Roman" w:hAnsi="Georgia" w:cs="Times New Roman"/>
          <w:color w:val="733712"/>
          <w:sz w:val="29"/>
          <w:szCs w:val="29"/>
          <w:lang w:eastAsia="ru-RU"/>
        </w:rPr>
      </w:pPr>
      <w:r w:rsidRPr="00184414">
        <w:rPr>
          <w:rFonts w:ascii="Georgia" w:eastAsia="Times New Roman" w:hAnsi="Georgia" w:cs="Times New Roman"/>
          <w:color w:val="733712"/>
          <w:sz w:val="29"/>
          <w:szCs w:val="29"/>
          <w:lang w:eastAsia="ru-RU"/>
        </w:rPr>
        <w:t>Литература</w:t>
      </w:r>
    </w:p>
    <w:p w:rsidR="00184414" w:rsidRPr="00184414" w:rsidRDefault="00184414" w:rsidP="00184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Майер А. А., Проекты во взаимодействии ДОУ и семьи. // Управление Дошкольным образовательным учреждением. 2008. N3.</w:t>
      </w:r>
    </w:p>
    <w:p w:rsidR="00184414" w:rsidRPr="00184414" w:rsidRDefault="00184414" w:rsidP="00184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Арнаутова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Е. П. Основы сотрудничества педагога с семьей дошкольника. – М., 1994.</w:t>
      </w:r>
    </w:p>
    <w:p w:rsidR="00184414" w:rsidRPr="00184414" w:rsidRDefault="00184414" w:rsidP="00184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Арнаутова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Е. П. Педагог и семья. – М., 2002.</w:t>
      </w:r>
    </w:p>
    <w:p w:rsidR="00184414" w:rsidRPr="00184414" w:rsidRDefault="00184414" w:rsidP="00184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Белая К. Ю. Инновационная деятельность в ДОУ: Методическое пособие. – М., 2004.</w:t>
      </w:r>
    </w:p>
    <w:p w:rsidR="00184414" w:rsidRPr="00184414" w:rsidRDefault="00184414" w:rsidP="00184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Белая К.Ю., </w:t>
      </w: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Зимонина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В.Н., </w:t>
      </w: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Кондрыкинская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Л.А. Как обеспечить безопасность дошкольников. Конспекты по основам безопасности детей дошкольного возраста. Книга для воспитателей детского сада. – М.: Просвещение, 2004.</w:t>
      </w:r>
    </w:p>
    <w:p w:rsidR="00184414" w:rsidRPr="00184414" w:rsidRDefault="00184414" w:rsidP="00184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Бочкарева О. И. Взаимодействие ДОУ и семьи. – Волгоград: ИТД</w:t>
      </w:r>
    </w:p>
    <w:p w:rsidR="00184414" w:rsidRPr="00184414" w:rsidRDefault="00184414" w:rsidP="00184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Бутырина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Н.М., </w:t>
      </w: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Боруха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С.Ю., Гущина Т. Ю. Технология новых форм взаимодействия дошкольного образовательного учреждения с семьей: учебно-методическое пособие. – М., 2004.</w:t>
      </w:r>
    </w:p>
    <w:p w:rsidR="00184414" w:rsidRPr="00184414" w:rsidRDefault="00184414" w:rsidP="00184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Вдовиченко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Л.А. «Ребенок на улице», «Детство-пресс», 2008</w:t>
      </w:r>
    </w:p>
    <w:p w:rsidR="00184414" w:rsidRPr="00184414" w:rsidRDefault="00184414" w:rsidP="00184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Данилова Т.И. Программа "Светофор" Обучение детей дошкольного возраста ПДД. – СПб</w:t>
      </w:r>
      <w:proofErr w:type="gram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., </w:t>
      </w:r>
      <w:proofErr w:type="gram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издательство “ДЕТСТВО-ПРЕСС”, 2009.</w:t>
      </w:r>
    </w:p>
    <w:p w:rsidR="00184414" w:rsidRPr="00184414" w:rsidRDefault="00184414" w:rsidP="00184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Данилова Т.И. Программа “Светофор” Обучение детей дошкольного возраста ПДД. – СПб</w:t>
      </w:r>
      <w:proofErr w:type="gram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., </w:t>
      </w:r>
      <w:proofErr w:type="gram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издательство “ДЕТСТВО-ПРЕСС”, 2009.</w:t>
      </w:r>
    </w:p>
    <w:p w:rsidR="00184414" w:rsidRPr="00184414" w:rsidRDefault="00184414" w:rsidP="00184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Деркунская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В.А. Сотрудничество детского сада и семьи в воспитании культуры здоровья дошкольников // Дошкольная педагогика. 2006. N5.</w:t>
      </w:r>
    </w:p>
    <w:p w:rsidR="00184414" w:rsidRPr="00184414" w:rsidRDefault="00184414" w:rsidP="00184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Занятия по правилам дорожного движения</w:t>
      </w:r>
      <w:proofErr w:type="gram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/ С</w:t>
      </w:r>
      <w:proofErr w:type="gram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ост. Н. А. Извекова, А. Ф. Медведева и др.; под ред. Е. А. Романовой, А.Б. </w:t>
      </w: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Малюшкина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– М.: ТЦ Сфера, 2008.</w:t>
      </w:r>
    </w:p>
    <w:p w:rsidR="00184414" w:rsidRPr="00184414" w:rsidRDefault="00184414" w:rsidP="00184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Зенина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Т.Н. Родительские собрания в детском саду. – М., 2006.</w:t>
      </w:r>
    </w:p>
    <w:p w:rsidR="00184414" w:rsidRPr="00184414" w:rsidRDefault="00184414" w:rsidP="00184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Козлов А.В., </w:t>
      </w: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Дешеулина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Р. П. Работа ДОУ с семьей. Диагностика, планирование, конспекты лекций, консультации, мониторинг. – М., 2000.</w:t>
      </w:r>
    </w:p>
    <w:p w:rsidR="00184414" w:rsidRPr="00184414" w:rsidRDefault="00184414" w:rsidP="00184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Козловская Е. Дорожно-транспортные происшествия с участием детей дошкольного возраста. Причины и условия, способствующие их возникновению // Дошкольное воспитание. 2011. №10.</w:t>
      </w:r>
    </w:p>
    <w:p w:rsidR="00184414" w:rsidRPr="00184414" w:rsidRDefault="00184414" w:rsidP="00184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Лиханов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А.А. Письма в защиту детства. Издание второе, дополненное. – М.: ОО “Издательский образовательный и культурный центр "Детство. Отрочество. Юность", 2002.</w:t>
      </w:r>
    </w:p>
    <w:p w:rsidR="00184414" w:rsidRPr="00184414" w:rsidRDefault="00184414" w:rsidP="00184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Н.В. </w:t>
      </w: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Елжова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«</w:t>
      </w:r>
      <w:r w:rsidRPr="00184414">
        <w:rPr>
          <w:rFonts w:ascii="Times New Roman" w:eastAsia="Times New Roman" w:hAnsi="Times New Roman" w:cs="Times New Roman"/>
          <w:i/>
          <w:iCs/>
          <w:color w:val="222222"/>
          <w:sz w:val="26"/>
          <w:lang w:eastAsia="ru-RU"/>
        </w:rPr>
        <w:t>ПДД в детском саду</w:t>
      </w: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 Росто</w:t>
      </w:r>
      <w:proofErr w:type="gram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в-</w:t>
      </w:r>
      <w:proofErr w:type="gram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на -Дону «Феникс» 2014 г.</w:t>
      </w:r>
    </w:p>
    <w:p w:rsidR="00184414" w:rsidRPr="00184414" w:rsidRDefault="00184414" w:rsidP="00184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Н.Н. Авдеева, О.Л. Князева, Р.Б. </w:t>
      </w: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Стеркина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М.Д. </w:t>
      </w: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Маханева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«Безопасность на улицах и дорогах: Методическое пособие дл работы с детьми старшего дошкольного возраста». – М.: ООО «Издательство АСТ-ЛТД», 1997.</w:t>
      </w:r>
    </w:p>
    <w:p w:rsidR="00184414" w:rsidRPr="00184414" w:rsidRDefault="00184414" w:rsidP="00184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Н.Н. Авдеева, О.Л. Князева, Р.Б. </w:t>
      </w: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Стеркина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«Безопасность: Учебное пособие по основам безопасности жизнедеятельности детей старшего дошкольного возраста»– М.: ООО «Издательство АСТ-ЛТД», 1998. – 160 </w:t>
      </w:r>
      <w:proofErr w:type="gram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</w:t>
      </w:r>
      <w:proofErr w:type="gram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</w:t>
      </w:r>
      <w:proofErr w:type="gram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Белая</w:t>
      </w:r>
      <w:proofErr w:type="gram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К.Ю. Я и моя безопасность. Тематический словарь в картинках: Мир человека. – М.: Школьная Пресса, 2010. – 48.</w:t>
      </w:r>
    </w:p>
    <w:p w:rsidR="00184414" w:rsidRPr="00184414" w:rsidRDefault="00184414" w:rsidP="00184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Правила дорожного движения. Младшая и средняя группы. / Сост. </w:t>
      </w: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Поддубная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Л. Б. – Волгоград: ИТД "Корифей".</w:t>
      </w:r>
    </w:p>
    <w:p w:rsidR="00184414" w:rsidRPr="00184414" w:rsidRDefault="00184414" w:rsidP="001844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Правила дорожного движения. Старшая и подготовительная группы. / Сост. </w:t>
      </w:r>
      <w:proofErr w:type="spellStart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Поддубная</w:t>
      </w:r>
      <w:proofErr w:type="spellEnd"/>
      <w:r w:rsidRPr="001844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Л. Б. – Волгоград: ИТД "Корифей".</w:t>
      </w:r>
    </w:p>
    <w:p w:rsidR="00B52CB7" w:rsidRDefault="004A60CE"/>
    <w:sectPr w:rsidR="00B52CB7" w:rsidSect="000E60F0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A64"/>
    <w:multiLevelType w:val="multilevel"/>
    <w:tmpl w:val="EF82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B3AFD"/>
    <w:multiLevelType w:val="multilevel"/>
    <w:tmpl w:val="92A0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3C63B2"/>
    <w:multiLevelType w:val="multilevel"/>
    <w:tmpl w:val="F348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1E0FF9"/>
    <w:multiLevelType w:val="multilevel"/>
    <w:tmpl w:val="E232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D1559C"/>
    <w:multiLevelType w:val="multilevel"/>
    <w:tmpl w:val="34AE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C446D7"/>
    <w:multiLevelType w:val="multilevel"/>
    <w:tmpl w:val="F5C4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1B0560"/>
    <w:multiLevelType w:val="multilevel"/>
    <w:tmpl w:val="D862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937F8"/>
    <w:multiLevelType w:val="multilevel"/>
    <w:tmpl w:val="BE2A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8D6643"/>
    <w:multiLevelType w:val="multilevel"/>
    <w:tmpl w:val="B74C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B17D96"/>
    <w:multiLevelType w:val="multilevel"/>
    <w:tmpl w:val="4E96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604D87"/>
    <w:multiLevelType w:val="multilevel"/>
    <w:tmpl w:val="DA0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842E64"/>
    <w:multiLevelType w:val="multilevel"/>
    <w:tmpl w:val="7B62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84414"/>
    <w:rsid w:val="000E60F0"/>
    <w:rsid w:val="00184414"/>
    <w:rsid w:val="001D7E6B"/>
    <w:rsid w:val="003240CC"/>
    <w:rsid w:val="00403A0A"/>
    <w:rsid w:val="004A60CE"/>
    <w:rsid w:val="006C32AF"/>
    <w:rsid w:val="006F019C"/>
    <w:rsid w:val="007C531E"/>
    <w:rsid w:val="0097544A"/>
    <w:rsid w:val="00983961"/>
    <w:rsid w:val="00AA3FE3"/>
    <w:rsid w:val="00AA79EC"/>
    <w:rsid w:val="00D043A0"/>
    <w:rsid w:val="00F9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61"/>
  </w:style>
  <w:style w:type="paragraph" w:styleId="1">
    <w:name w:val="heading 1"/>
    <w:basedOn w:val="a"/>
    <w:link w:val="10"/>
    <w:uiPriority w:val="9"/>
    <w:qFormat/>
    <w:rsid w:val="00184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4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4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844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4414"/>
    <w:rPr>
      <w:b/>
      <w:bCs/>
    </w:rPr>
  </w:style>
  <w:style w:type="character" w:customStyle="1" w:styleId="w286a2cfc">
    <w:name w:val="w286a2cfc"/>
    <w:basedOn w:val="a0"/>
    <w:rsid w:val="00184414"/>
  </w:style>
  <w:style w:type="character" w:customStyle="1" w:styleId="q91bbbec7">
    <w:name w:val="q91bbbec7"/>
    <w:basedOn w:val="a0"/>
    <w:rsid w:val="00184414"/>
  </w:style>
  <w:style w:type="character" w:styleId="a6">
    <w:name w:val="Emphasis"/>
    <w:basedOn w:val="a0"/>
    <w:uiPriority w:val="20"/>
    <w:qFormat/>
    <w:rsid w:val="00184414"/>
    <w:rPr>
      <w:i/>
      <w:iCs/>
    </w:rPr>
  </w:style>
  <w:style w:type="character" w:customStyle="1" w:styleId="n3765665">
    <w:name w:val="n3765665"/>
    <w:basedOn w:val="a0"/>
    <w:rsid w:val="00184414"/>
  </w:style>
  <w:style w:type="character" w:customStyle="1" w:styleId="j1fcb2508">
    <w:name w:val="j1fcb2508"/>
    <w:basedOn w:val="a0"/>
    <w:rsid w:val="00184414"/>
  </w:style>
  <w:style w:type="paragraph" w:styleId="a7">
    <w:name w:val="Balloon Text"/>
    <w:basedOn w:val="a"/>
    <w:link w:val="a8"/>
    <w:uiPriority w:val="99"/>
    <w:semiHidden/>
    <w:unhideWhenUsed/>
    <w:rsid w:val="000E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49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9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9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5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77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1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9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5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3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7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14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8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03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6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54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25611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08835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520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58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6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484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50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030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070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846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950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434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836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509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08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6024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713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75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621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906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13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9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758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2024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8973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9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894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739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6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0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58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1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6030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22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09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43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7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196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51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879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332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471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4256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1981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295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850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494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128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06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02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194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599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193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2082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57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468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66889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7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34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661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940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530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0151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312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56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3852">
                                          <w:marLeft w:val="0"/>
                                          <w:marRight w:val="0"/>
                                          <w:marTop w:val="16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96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51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0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32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33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38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57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77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90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084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468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31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6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6565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9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6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7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1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5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4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5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7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4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35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6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3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3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2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8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8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32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2166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484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23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50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1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29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50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35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25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497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710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44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9396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582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299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060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224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77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396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3427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898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477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9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23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735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73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9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9060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352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12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4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93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4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7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42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65604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73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67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71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4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419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549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025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011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039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15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434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517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69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309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1362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259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35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208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242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267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2963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8042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0575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1956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7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606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043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152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708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873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095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6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7962">
                                          <w:marLeft w:val="0"/>
                                          <w:marRight w:val="0"/>
                                          <w:marTop w:val="16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2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0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8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62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9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31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52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82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96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85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678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24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42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97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9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dcterms:created xsi:type="dcterms:W3CDTF">2022-12-20T07:27:00Z</dcterms:created>
  <dcterms:modified xsi:type="dcterms:W3CDTF">2022-12-26T12:54:00Z</dcterms:modified>
</cp:coreProperties>
</file>