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31" w:rsidRPr="00331EA8" w:rsidRDefault="00C36031" w:rsidP="00C36031">
      <w:pPr>
        <w:pStyle w:val="a3"/>
        <w:jc w:val="center"/>
        <w:rPr>
          <w:rFonts w:ascii="Times New Roman" w:hAnsi="Times New Roman" w:cs="Times New Roman"/>
          <w:sz w:val="24"/>
          <w:szCs w:val="24"/>
        </w:rPr>
      </w:pPr>
      <w:r w:rsidRPr="00331EA8">
        <w:rPr>
          <w:rFonts w:ascii="Times New Roman" w:hAnsi="Times New Roman" w:cs="Times New Roman"/>
          <w:sz w:val="24"/>
          <w:szCs w:val="24"/>
        </w:rPr>
        <w:t>Муниципальное казенное общеобразовательное учреждение</w:t>
      </w:r>
    </w:p>
    <w:p w:rsidR="00C36031" w:rsidRPr="00331EA8" w:rsidRDefault="00C36031" w:rsidP="00C36031">
      <w:pPr>
        <w:pStyle w:val="a3"/>
        <w:jc w:val="center"/>
        <w:rPr>
          <w:rFonts w:ascii="Times New Roman" w:hAnsi="Times New Roman" w:cs="Times New Roman"/>
          <w:sz w:val="24"/>
          <w:szCs w:val="24"/>
        </w:rPr>
      </w:pPr>
      <w:r w:rsidRPr="00331EA8">
        <w:rPr>
          <w:rFonts w:ascii="Times New Roman" w:hAnsi="Times New Roman" w:cs="Times New Roman"/>
          <w:sz w:val="24"/>
          <w:szCs w:val="24"/>
        </w:rPr>
        <w:t>«Средняя общеобразовательная школа №2 с</w:t>
      </w:r>
      <w:proofErr w:type="gramStart"/>
      <w:r w:rsidRPr="00331EA8">
        <w:rPr>
          <w:rFonts w:ascii="Times New Roman" w:hAnsi="Times New Roman" w:cs="Times New Roman"/>
          <w:sz w:val="24"/>
          <w:szCs w:val="24"/>
        </w:rPr>
        <w:t>.К</w:t>
      </w:r>
      <w:proofErr w:type="gramEnd"/>
      <w:r w:rsidRPr="00331EA8">
        <w:rPr>
          <w:rFonts w:ascii="Times New Roman" w:hAnsi="Times New Roman" w:cs="Times New Roman"/>
          <w:sz w:val="24"/>
          <w:szCs w:val="24"/>
        </w:rPr>
        <w:t>арагач»</w:t>
      </w:r>
    </w:p>
    <w:p w:rsidR="00C36031" w:rsidRDefault="00C36031" w:rsidP="00C36031">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Прохладненского</w:t>
      </w:r>
      <w:proofErr w:type="spellEnd"/>
      <w:r>
        <w:rPr>
          <w:rFonts w:ascii="Times New Roman" w:hAnsi="Times New Roman" w:cs="Times New Roman"/>
          <w:sz w:val="24"/>
          <w:szCs w:val="24"/>
        </w:rPr>
        <w:t xml:space="preserve"> муниципального района КБР</w:t>
      </w:r>
    </w:p>
    <w:p w:rsidR="00C36031" w:rsidRDefault="00C36031" w:rsidP="00C36031">
      <w:pPr>
        <w:pStyle w:val="a3"/>
        <w:jc w:val="center"/>
        <w:rPr>
          <w:rFonts w:ascii="Times New Roman" w:hAnsi="Times New Roman" w:cs="Times New Roman"/>
          <w:sz w:val="24"/>
          <w:szCs w:val="24"/>
        </w:rPr>
      </w:pPr>
    </w:p>
    <w:p w:rsidR="00C36031" w:rsidRPr="00082AB5" w:rsidRDefault="00C36031" w:rsidP="00C36031">
      <w:pPr>
        <w:pStyle w:val="a3"/>
        <w:jc w:val="center"/>
        <w:rPr>
          <w:rFonts w:ascii="Times New Roman" w:hAnsi="Times New Roman" w:cs="Times New Roman"/>
          <w:b/>
          <w:sz w:val="24"/>
          <w:szCs w:val="24"/>
        </w:rPr>
      </w:pPr>
      <w:r w:rsidRPr="00082AB5">
        <w:rPr>
          <w:rFonts w:ascii="Times New Roman" w:hAnsi="Times New Roman" w:cs="Times New Roman"/>
          <w:b/>
          <w:sz w:val="24"/>
          <w:szCs w:val="24"/>
        </w:rPr>
        <w:t>Структурное подразделение дошкольного образования №2</w:t>
      </w: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Default="00C36031" w:rsidP="00C36031">
      <w:pPr>
        <w:pStyle w:val="a3"/>
        <w:jc w:val="center"/>
        <w:rPr>
          <w:rFonts w:ascii="Times New Roman" w:hAnsi="Times New Roman" w:cs="Times New Roman"/>
          <w:sz w:val="24"/>
          <w:szCs w:val="24"/>
        </w:rPr>
      </w:pPr>
    </w:p>
    <w:p w:rsidR="00C36031" w:rsidRPr="00C36031" w:rsidRDefault="00C36031" w:rsidP="00C3603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36031">
        <w:rPr>
          <w:rFonts w:ascii="Times New Roman" w:eastAsia="Times New Roman" w:hAnsi="Times New Roman" w:cs="Times New Roman"/>
          <w:b/>
          <w:bCs/>
          <w:color w:val="000000"/>
          <w:sz w:val="44"/>
          <w:szCs w:val="44"/>
          <w:lang w:eastAsia="ru-RU"/>
        </w:rPr>
        <w:t>«Развитие математических способностей у детей дошкольного возраста»</w:t>
      </w:r>
    </w:p>
    <w:p w:rsidR="00C36031" w:rsidRPr="00082AB5" w:rsidRDefault="00C36031" w:rsidP="00C36031">
      <w:pPr>
        <w:pStyle w:val="a3"/>
        <w:jc w:val="center"/>
        <w:rPr>
          <w:rFonts w:ascii="Times New Roman" w:hAnsi="Times New Roman" w:cs="Times New Roman"/>
          <w:i/>
          <w:sz w:val="32"/>
          <w:szCs w:val="32"/>
        </w:rPr>
      </w:pPr>
      <w:r>
        <w:rPr>
          <w:rFonts w:ascii="Times New Roman" w:hAnsi="Times New Roman" w:cs="Aharoni"/>
          <w:i/>
          <w:sz w:val="32"/>
          <w:szCs w:val="32"/>
        </w:rPr>
        <w:t>Выступление на малом педагогическом совете</w:t>
      </w:r>
    </w:p>
    <w:p w:rsidR="00C36031" w:rsidRPr="00082AB5" w:rsidRDefault="00C36031" w:rsidP="00C36031">
      <w:pPr>
        <w:pStyle w:val="a3"/>
        <w:jc w:val="center"/>
        <w:rPr>
          <w:rFonts w:ascii="Times New Roman" w:hAnsi="Times New Roman" w:cs="Times New Roman"/>
          <w:i/>
          <w:sz w:val="32"/>
          <w:szCs w:val="32"/>
        </w:rPr>
      </w:pPr>
    </w:p>
    <w:p w:rsidR="00C36031" w:rsidRDefault="00C36031" w:rsidP="00C36031">
      <w:pPr>
        <w:pStyle w:val="a3"/>
        <w:jc w:val="center"/>
        <w:rPr>
          <w:rFonts w:ascii="Times New Roman" w:hAnsi="Times New Roman" w:cs="Times New Roman"/>
          <w:sz w:val="28"/>
          <w:szCs w:val="28"/>
        </w:rPr>
      </w:pPr>
    </w:p>
    <w:p w:rsidR="00C36031" w:rsidRDefault="00C36031" w:rsidP="00C36031">
      <w:pPr>
        <w:pStyle w:val="a3"/>
        <w:jc w:val="center"/>
        <w:rPr>
          <w:rFonts w:ascii="Times New Roman" w:hAnsi="Times New Roman" w:cs="Times New Roman"/>
          <w:sz w:val="28"/>
          <w:szCs w:val="28"/>
        </w:rPr>
      </w:pPr>
    </w:p>
    <w:p w:rsidR="00C36031" w:rsidRDefault="00C36031" w:rsidP="00C36031">
      <w:pPr>
        <w:pStyle w:val="a3"/>
        <w:jc w:val="center"/>
        <w:rPr>
          <w:rFonts w:ascii="Times New Roman" w:hAnsi="Times New Roman" w:cs="Times New Roman"/>
          <w:sz w:val="28"/>
          <w:szCs w:val="28"/>
        </w:rPr>
      </w:pPr>
    </w:p>
    <w:p w:rsidR="00C36031" w:rsidRDefault="00C36031" w:rsidP="00C36031">
      <w:pPr>
        <w:pStyle w:val="a3"/>
        <w:jc w:val="center"/>
        <w:rPr>
          <w:rFonts w:ascii="Times New Roman" w:hAnsi="Times New Roman" w:cs="Times New Roman"/>
          <w:sz w:val="28"/>
          <w:szCs w:val="28"/>
        </w:rPr>
      </w:pPr>
    </w:p>
    <w:p w:rsidR="00C36031" w:rsidRDefault="00C36031" w:rsidP="00C36031">
      <w:pPr>
        <w:pStyle w:val="a3"/>
        <w:jc w:val="center"/>
        <w:rPr>
          <w:rFonts w:ascii="Times New Roman" w:hAnsi="Times New Roman" w:cs="Times New Roman"/>
          <w:sz w:val="28"/>
          <w:szCs w:val="28"/>
        </w:rPr>
      </w:pPr>
    </w:p>
    <w:p w:rsidR="00C36031" w:rsidRDefault="00C36031" w:rsidP="00C36031">
      <w:pPr>
        <w:pStyle w:val="a3"/>
        <w:jc w:val="center"/>
        <w:rPr>
          <w:rFonts w:ascii="Times New Roman" w:hAnsi="Times New Roman" w:cs="Times New Roman"/>
          <w:sz w:val="28"/>
          <w:szCs w:val="28"/>
        </w:rPr>
      </w:pPr>
    </w:p>
    <w:p w:rsidR="00C36031" w:rsidRDefault="00C36031" w:rsidP="00C36031">
      <w:pPr>
        <w:pStyle w:val="a3"/>
        <w:rPr>
          <w:rFonts w:ascii="Times New Roman" w:hAnsi="Times New Roman" w:cs="Times New Roman"/>
          <w:sz w:val="28"/>
          <w:szCs w:val="28"/>
        </w:rPr>
      </w:pPr>
    </w:p>
    <w:p w:rsidR="00C36031" w:rsidRDefault="00C36031" w:rsidP="00C36031">
      <w:pPr>
        <w:pStyle w:val="a3"/>
        <w:rPr>
          <w:rFonts w:ascii="Times New Roman" w:hAnsi="Times New Roman" w:cs="Times New Roman"/>
          <w:sz w:val="28"/>
          <w:szCs w:val="28"/>
        </w:rPr>
      </w:pPr>
    </w:p>
    <w:p w:rsidR="00C36031" w:rsidRDefault="00C36031" w:rsidP="00C36031">
      <w:pPr>
        <w:pStyle w:val="a3"/>
        <w:rPr>
          <w:rFonts w:ascii="Times New Roman" w:hAnsi="Times New Roman" w:cs="Times New Roman"/>
          <w:sz w:val="28"/>
          <w:szCs w:val="28"/>
        </w:rPr>
      </w:pPr>
    </w:p>
    <w:p w:rsidR="00C36031" w:rsidRPr="00331EA8" w:rsidRDefault="00C36031" w:rsidP="00C36031">
      <w:pPr>
        <w:pStyle w:val="a3"/>
        <w:jc w:val="center"/>
        <w:rPr>
          <w:rFonts w:ascii="Times New Roman" w:hAnsi="Times New Roman" w:cs="Times New Roman"/>
          <w:sz w:val="24"/>
          <w:szCs w:val="24"/>
        </w:rPr>
      </w:pPr>
    </w:p>
    <w:p w:rsidR="00C36031" w:rsidRDefault="00C36031" w:rsidP="00C36031">
      <w:pPr>
        <w:pStyle w:val="a3"/>
        <w:jc w:val="right"/>
        <w:rPr>
          <w:rFonts w:ascii="Times New Roman" w:hAnsi="Times New Roman" w:cs="Times New Roman"/>
          <w:sz w:val="24"/>
          <w:szCs w:val="24"/>
        </w:rPr>
      </w:pPr>
      <w:r w:rsidRPr="00331EA8">
        <w:rPr>
          <w:rFonts w:ascii="Times New Roman" w:hAnsi="Times New Roman" w:cs="Times New Roman"/>
          <w:sz w:val="24"/>
          <w:szCs w:val="24"/>
        </w:rPr>
        <w:t xml:space="preserve">Подготовила воспитатель </w:t>
      </w:r>
    </w:p>
    <w:p w:rsidR="00C36031" w:rsidRPr="00082AB5" w:rsidRDefault="00C36031" w:rsidP="00C36031">
      <w:pPr>
        <w:pStyle w:val="a3"/>
        <w:jc w:val="right"/>
        <w:rPr>
          <w:rStyle w:val="c3"/>
          <w:rFonts w:ascii="Times New Roman" w:hAnsi="Times New Roman" w:cs="Times New Roman"/>
          <w:sz w:val="24"/>
          <w:szCs w:val="24"/>
        </w:rPr>
      </w:pPr>
      <w:proofErr w:type="spellStart"/>
      <w:r w:rsidRPr="00331EA8">
        <w:rPr>
          <w:rFonts w:ascii="Times New Roman" w:hAnsi="Times New Roman" w:cs="Times New Roman"/>
          <w:sz w:val="24"/>
          <w:szCs w:val="24"/>
        </w:rPr>
        <w:t>Отарова</w:t>
      </w:r>
      <w:proofErr w:type="spellEnd"/>
      <w:r w:rsidRPr="00331EA8">
        <w:rPr>
          <w:rFonts w:ascii="Times New Roman" w:hAnsi="Times New Roman" w:cs="Times New Roman"/>
          <w:sz w:val="24"/>
          <w:szCs w:val="24"/>
        </w:rPr>
        <w:t xml:space="preserve"> С.М.</w:t>
      </w:r>
    </w:p>
    <w:p w:rsidR="00C36031" w:rsidRDefault="00C36031" w:rsidP="00C36031">
      <w:pPr>
        <w:pStyle w:val="c24"/>
        <w:shd w:val="clear" w:color="auto" w:fill="FFFFFF"/>
        <w:spacing w:before="0" w:beforeAutospacing="0" w:after="0" w:afterAutospacing="0"/>
        <w:jc w:val="center"/>
        <w:rPr>
          <w:rStyle w:val="c3"/>
          <w:b/>
          <w:bCs/>
          <w:color w:val="000000"/>
        </w:rPr>
      </w:pPr>
    </w:p>
    <w:p w:rsidR="00C36031" w:rsidRDefault="00C36031" w:rsidP="00C36031">
      <w:pPr>
        <w:pStyle w:val="c24"/>
        <w:shd w:val="clear" w:color="auto" w:fill="FFFFFF"/>
        <w:spacing w:before="0" w:beforeAutospacing="0" w:after="0" w:afterAutospacing="0"/>
        <w:jc w:val="center"/>
        <w:rPr>
          <w:rStyle w:val="c3"/>
          <w:b/>
          <w:bCs/>
          <w:color w:val="000000"/>
        </w:rPr>
      </w:pPr>
    </w:p>
    <w:p w:rsidR="00C36031" w:rsidRDefault="00C36031" w:rsidP="00C36031">
      <w:pPr>
        <w:pStyle w:val="c24"/>
        <w:shd w:val="clear" w:color="auto" w:fill="FFFFFF"/>
        <w:spacing w:before="0" w:beforeAutospacing="0" w:after="0" w:afterAutospacing="0"/>
        <w:jc w:val="center"/>
        <w:rPr>
          <w:rStyle w:val="c3"/>
          <w:b/>
          <w:bCs/>
          <w:color w:val="000000"/>
        </w:rPr>
      </w:pPr>
    </w:p>
    <w:p w:rsidR="00C36031" w:rsidRDefault="00C36031" w:rsidP="00C36031">
      <w:pPr>
        <w:pStyle w:val="c24"/>
        <w:shd w:val="clear" w:color="auto" w:fill="FFFFFF"/>
        <w:spacing w:before="0" w:beforeAutospacing="0" w:after="0" w:afterAutospacing="0"/>
        <w:jc w:val="center"/>
        <w:rPr>
          <w:rStyle w:val="c3"/>
          <w:b/>
          <w:bCs/>
          <w:color w:val="000000"/>
        </w:rPr>
      </w:pPr>
    </w:p>
    <w:p w:rsidR="00C36031" w:rsidRDefault="00C36031" w:rsidP="00C36031">
      <w:pPr>
        <w:pStyle w:val="c24"/>
        <w:shd w:val="clear" w:color="auto" w:fill="FFFFFF"/>
        <w:spacing w:before="0" w:beforeAutospacing="0" w:after="0" w:afterAutospacing="0"/>
        <w:jc w:val="center"/>
        <w:rPr>
          <w:rStyle w:val="c3"/>
          <w:color w:val="000000"/>
          <w:sz w:val="28"/>
          <w:szCs w:val="28"/>
        </w:rPr>
      </w:pPr>
    </w:p>
    <w:p w:rsidR="00C36031" w:rsidRPr="00C36031" w:rsidRDefault="00C36031" w:rsidP="00C36031">
      <w:pPr>
        <w:pStyle w:val="c24"/>
        <w:shd w:val="clear" w:color="auto" w:fill="FFFFFF"/>
        <w:spacing w:before="0" w:beforeAutospacing="0" w:after="0" w:afterAutospacing="0"/>
        <w:jc w:val="center"/>
        <w:rPr>
          <w:color w:val="000000"/>
          <w:sz w:val="28"/>
          <w:szCs w:val="28"/>
        </w:rPr>
      </w:pPr>
      <w:r>
        <w:rPr>
          <w:rStyle w:val="c3"/>
          <w:color w:val="000000"/>
          <w:sz w:val="28"/>
          <w:szCs w:val="28"/>
        </w:rPr>
        <w:t>Март 2022г.</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lastRenderedPageBreak/>
        <w:t xml:space="preserve">  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(система Л. В. </w:t>
      </w:r>
      <w:proofErr w:type="spellStart"/>
      <w:r w:rsidRPr="00C36031">
        <w:rPr>
          <w:rFonts w:ascii="Times New Roman" w:hAnsi="Times New Roman" w:cs="Times New Roman"/>
          <w:sz w:val="24"/>
          <w:szCs w:val="24"/>
          <w:lang w:eastAsia="ru-RU"/>
        </w:rPr>
        <w:t>Занкова</w:t>
      </w:r>
      <w:proofErr w:type="spellEnd"/>
      <w:r w:rsidRPr="00C36031">
        <w:rPr>
          <w:rFonts w:ascii="Times New Roman" w:hAnsi="Times New Roman" w:cs="Times New Roman"/>
          <w:sz w:val="24"/>
          <w:szCs w:val="24"/>
          <w:lang w:eastAsia="ru-RU"/>
        </w:rPr>
        <w:t xml:space="preserve">, система В. В. Давыдова, система "Гармония", "Школа 2100" и др.) эти умения очень недолго выручают ребенка на уроках математики. Запас заученных знаний кончается очень быстро (через месяц-два), и </w:t>
      </w:r>
      <w:proofErr w:type="spellStart"/>
      <w:r w:rsidRPr="00C36031">
        <w:rPr>
          <w:rFonts w:ascii="Times New Roman" w:hAnsi="Times New Roman" w:cs="Times New Roman"/>
          <w:sz w:val="24"/>
          <w:szCs w:val="24"/>
          <w:lang w:eastAsia="ru-RU"/>
        </w:rPr>
        <w:t>несформированность</w:t>
      </w:r>
      <w:proofErr w:type="spellEnd"/>
      <w:r w:rsidRPr="00C36031">
        <w:rPr>
          <w:rFonts w:ascii="Times New Roman" w:hAnsi="Times New Roman" w:cs="Times New Roman"/>
          <w:sz w:val="24"/>
          <w:szCs w:val="24"/>
          <w:lang w:eastAsia="ru-RU"/>
        </w:rP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появлению "проблем с математикой».</w:t>
      </w:r>
    </w:p>
    <w:p w:rsidR="00C36031" w:rsidRPr="00C36031" w:rsidRDefault="00C36031" w:rsidP="00C36031">
      <w:pPr>
        <w:pStyle w:val="a3"/>
        <w:jc w:val="both"/>
        <w:rPr>
          <w:rFonts w:ascii="Times New Roman" w:hAnsi="Times New Roman" w:cs="Times New Roman"/>
          <w:sz w:val="24"/>
          <w:szCs w:val="24"/>
          <w:lang w:eastAsia="ru-RU"/>
        </w:rPr>
      </w:pPr>
      <w:proofErr w:type="gramStart"/>
      <w:r w:rsidRPr="00C36031">
        <w:rPr>
          <w:rFonts w:ascii="Times New Roman" w:hAnsi="Times New Roman" w:cs="Times New Roman"/>
          <w:sz w:val="24"/>
          <w:szCs w:val="24"/>
          <w:lang w:eastAsia="ru-RU"/>
        </w:rPr>
        <w:t>В то же время ребенок с развитым логическим мышлением всегда имеет больше шансов быть успешным в математике, даже если он не был заранее научен элементам школьной программы (счету, вычислениям и</w:t>
      </w:r>
      <w:proofErr w:type="gramEnd"/>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т. п.). Не случайно в последние годы во многих школах, работающих по развивающим программам, проводится собеседование с детьми, поступающими в первый класс, основным содержанием которого являются вопросы и задания логического, а не только арифметического, характера. Закономерен ли такой подход к отбору детей для обучения? Да, закономерен, поскольку учебники математики этих систем построены таким образом, что уже на первых уроках ребенок должен использовать умения сравнивать, классифицировать, анализировать и обобщать результаты своей деятельности.</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Однако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Прежде всего, разберемся в том, из чего складывается логическое мышление.</w:t>
      </w:r>
    </w:p>
    <w:p w:rsidR="00C36031" w:rsidRPr="00C36031" w:rsidRDefault="00C36031" w:rsidP="00C36031">
      <w:pPr>
        <w:pStyle w:val="a3"/>
        <w:jc w:val="both"/>
        <w:rPr>
          <w:rFonts w:ascii="Times New Roman" w:hAnsi="Times New Roman" w:cs="Times New Roman"/>
          <w:sz w:val="24"/>
          <w:szCs w:val="24"/>
          <w:lang w:eastAsia="ru-RU"/>
        </w:rPr>
      </w:pPr>
      <w:proofErr w:type="gramStart"/>
      <w:r w:rsidRPr="00C36031">
        <w:rPr>
          <w:rFonts w:ascii="Times New Roman" w:hAnsi="Times New Roman" w:cs="Times New Roman"/>
          <w:sz w:val="24"/>
          <w:szCs w:val="24"/>
          <w:lang w:eastAsia="ru-RU"/>
        </w:rPr>
        <w:t xml:space="preserve">Логические приемы умственных действий - сравнение, обобщение, анализ, синтез, классификация, </w:t>
      </w:r>
      <w:proofErr w:type="spellStart"/>
      <w:r w:rsidRPr="00C36031">
        <w:rPr>
          <w:rFonts w:ascii="Times New Roman" w:hAnsi="Times New Roman" w:cs="Times New Roman"/>
          <w:sz w:val="24"/>
          <w:szCs w:val="24"/>
          <w:lang w:eastAsia="ru-RU"/>
        </w:rPr>
        <w:t>сериация</w:t>
      </w:r>
      <w:proofErr w:type="spellEnd"/>
      <w:r w:rsidRPr="00C36031">
        <w:rPr>
          <w:rFonts w:ascii="Times New Roman" w:hAnsi="Times New Roman" w:cs="Times New Roman"/>
          <w:sz w:val="24"/>
          <w:szCs w:val="24"/>
          <w:lang w:eastAsia="ru-RU"/>
        </w:rPr>
        <w:t>, аналогия, систематизация, абстрагирование - в литературе также называют логическими приемами мышления.</w:t>
      </w:r>
      <w:proofErr w:type="gramEnd"/>
      <w:r w:rsidRPr="00C36031">
        <w:rPr>
          <w:rFonts w:ascii="Times New Roman" w:hAnsi="Times New Roman" w:cs="Times New Roman"/>
          <w:sz w:val="24"/>
          <w:szCs w:val="24"/>
          <w:lang w:eastAsia="ru-RU"/>
        </w:rPr>
        <w:t xml:space="preserve">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Для выработки определенных математических умений и навыков необходимо развивать логическое мышление дошкольников. В школе им понадобятся умения сравнивать, анализировать, конкретизировать, обобщать. Поэтому необходимо научить ребенка решать проблемные ситуации, делать определенные выводы, приходить к логическому заключению. Решение логических задач развивает способность выделять существенное, самостоятельно подходить к обобщениям (</w:t>
      </w:r>
      <w:proofErr w:type="gramStart"/>
      <w:r w:rsidRPr="00C36031">
        <w:rPr>
          <w:rFonts w:ascii="Times New Roman" w:hAnsi="Times New Roman" w:cs="Times New Roman"/>
          <w:sz w:val="24"/>
          <w:szCs w:val="24"/>
          <w:lang w:eastAsia="ru-RU"/>
        </w:rPr>
        <w:t>см</w:t>
      </w:r>
      <w:proofErr w:type="gramEnd"/>
      <w:r w:rsidRPr="00C36031">
        <w:rPr>
          <w:rFonts w:ascii="Times New Roman" w:hAnsi="Times New Roman" w:cs="Times New Roman"/>
          <w:sz w:val="24"/>
          <w:szCs w:val="24"/>
          <w:lang w:eastAsia="ru-RU"/>
        </w:rPr>
        <w:t>. Приложение).</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w:t>
      </w:r>
      <w:proofErr w:type="spellStart"/>
      <w:r w:rsidRPr="00C36031">
        <w:rPr>
          <w:rFonts w:ascii="Times New Roman" w:hAnsi="Times New Roman" w:cs="Times New Roman"/>
          <w:sz w:val="24"/>
          <w:szCs w:val="24"/>
          <w:lang w:eastAsia="ru-RU"/>
        </w:rPr>
        <w:t>проблемности</w:t>
      </w:r>
      <w:proofErr w:type="spellEnd"/>
      <w:r w:rsidRPr="00C36031">
        <w:rPr>
          <w:rFonts w:ascii="Times New Roman" w:hAnsi="Times New Roman" w:cs="Times New Roman"/>
          <w:sz w:val="24"/>
          <w:szCs w:val="24"/>
          <w:lang w:eastAsia="ru-RU"/>
        </w:rPr>
        <w:t>, характерными для каждой занимательной задачи, всегда вызывает интерес у детей.</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Логические задачки могут быть следующими:</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У двух сестер по одному брату. Сколько детей в семье? (Ответ: 3)</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Очевидно,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 но и его внимание, воображение, тренирует моторику, глазомер, пространственные представления, точность и т. д.</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lastRenderedPageBreak/>
        <w:t>Каждое из приведенных в Приложении упражнений направлено на формирование логических мыслительных приемов. Например, упражнение 4 учит ребенка сравнивать; упражнение 5 - сравнивать и обобщать, а также анализировать; упражнение 1 учит анализу и сравнению; упражнение 2 - синтезу; упражнение 6 - фактическая классификация по признаку.</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Логическое развитие ребенка предполагает также формирование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Таким образом, за два года до школы можно оказать значимое влияние на развитие математических способностей дошкольника. Даже если ребенок не станет непременным победителем математических олимпиад, проблем с математикой у него в начальной школе не будет, а если их не будет в начальной школе, то есть все основания рассчитывать на их отсутствие и в дальнейшем.</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b/>
          <w:bCs/>
          <w:sz w:val="24"/>
          <w:szCs w:val="24"/>
          <w:lang w:eastAsia="ru-RU"/>
        </w:rPr>
        <w:t>ДИДАКТИЧЕСКИЕ ИГРЫ В ПРОЦЕССЕ МАТЕМАТИЧЕСКОГО РАЗВИТИЯ ДЕТЕЙ ДОШКОЛЬНОГО ВОЗРАСТА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u w:val="single"/>
          <w:lang w:eastAsia="ru-RU"/>
        </w:rPr>
        <w:t>Роль дидактических игр</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Дидактическая игра как самостоятельная игровая деятельность основана на осознанности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эти правила ими усвоены. Как долго может интересовать ребенка игра, если ее правила и содержание хорошо ему известны? Вот проблема, которую необходимо решать почти непосредственно в процессе работы. Дети любят игры, хорошо знакомые, с удовольствием играют в них.</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xml:space="preserve">Какое же значение имеет игра? В процессе игры у детей вырабатывается привычка сосредотачиваться, мыслить самостоятельно, развивается внимание, стремление к знаниям. </w:t>
      </w:r>
      <w:proofErr w:type="gramStart"/>
      <w:r w:rsidRPr="00C36031">
        <w:rPr>
          <w:rFonts w:ascii="Times New Roman" w:hAnsi="Times New Roman" w:cs="Times New Roman"/>
          <w:sz w:val="24"/>
          <w:szCs w:val="24"/>
          <w:lang w:eastAsia="ru-RU"/>
        </w:rPr>
        <w:t>Увлёкшись,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w:t>
      </w:r>
      <w:proofErr w:type="gramEnd"/>
      <w:r w:rsidRPr="00C36031">
        <w:rPr>
          <w:rFonts w:ascii="Times New Roman" w:hAnsi="Times New Roman" w:cs="Times New Roman"/>
          <w:sz w:val="24"/>
          <w:szCs w:val="24"/>
          <w:lang w:eastAsia="ru-RU"/>
        </w:rPr>
        <w:t xml:space="preserve"> Даже самые пассивные из детей включаются в игру с огромным желанием, прилагают все усилия, чтобы не подвести товарищей по игре.</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В игре ребенок приобретает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В отличие от других видов деятельности игра содержит цель в самой себе; посторонних и отделенных задач в игре ребенок не ставит и не решает. Игра часто и определяется как деятельность, которая выполняется ради самой себя, посторонних целей и задач не преследует.</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Для ребят дошкольного возраста игра имеет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мира. Игра будет являться средством воспитания, если она будет включаться в целостный педагогический процесс. Руководя игрой, организуя жизнь детей в игре, воспитатель воздействует на все стороны развития личности ребенка: на чувства, на сознание, на волю и на поведение в целом.</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Однако если для воспитанника цель - в самой игре, то для взрослого, организующего игру, есть и другая цель - развитие детей, усвоение ими определенных знаний, формирование умений, выработка тех или иных качеств личности. В этом, между прочим, одно из основных противоречий игры как средства воспитания: с одной стороны - отсутствие цели в игре, а с другой - игра есть средство целенаправленного формирования личности.</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xml:space="preserve">В наибольшей степени это проявляется в так называемых дидактических играх. Характер разрешения этого противоречия и определяет воспитательную ценность игры: если достижение дидактической цели будет осуществлено в игре как деятельности, заключающей цель в самой себе, то воспитательная ее ценность будет наиболее значимой. Если же дидактическая задача решается в игровых действиях, целью которых и для их </w:t>
      </w:r>
      <w:r w:rsidRPr="00C36031">
        <w:rPr>
          <w:rFonts w:ascii="Times New Roman" w:hAnsi="Times New Roman" w:cs="Times New Roman"/>
          <w:sz w:val="24"/>
          <w:szCs w:val="24"/>
          <w:lang w:eastAsia="ru-RU"/>
        </w:rPr>
        <w:lastRenderedPageBreak/>
        <w:t>участников является этой дидактической задачи, то воспитательная ценность игры будет минимальной.</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Игра ценна только в том случае, когда она содействует лучшему пониманию математической сущности вопроса, уточнению и формированию математических знаний учащихся. Дидактические игры и игровые упражнения стимулируют общение, поскольку в процессе проведения этих игр взаимоотношения между детьми, ребенком и родителем, ребенком и педагогом начинают носить более непринуждённый и эмоциональный характер.</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Свободное и добровольное включение детей в игру: не навязывание игры, а вовлечение в нее детей. Дети должны хорошо понимать смысл и содержание игры, ее правила, идею каждой игровой роли. Смысл игровых действий должен совпадать со смыслом и содержанием поведения в реальных ситуациях с тем, чтобы основной смысл игровых действий переносился в реальную жизнедеятельность. В игре должны руководствоваться принятыми в обществе нормами нравственности, основанными на гуманизме, общечеловеческих ценностях. В игре не должно унижаться достоинство ее участников, в том числе и проигравших.</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Таким образом, дидактическая игра - это целенаправленная творческая деятельность, в процессе которой обучаемые глубже и ярче постигают явления окружающей действительности и познают мир.</w:t>
      </w:r>
    </w:p>
    <w:p w:rsidR="00C36031" w:rsidRPr="00C36031" w:rsidRDefault="00C36031" w:rsidP="00C36031">
      <w:pPr>
        <w:pStyle w:val="a3"/>
        <w:jc w:val="both"/>
        <w:rPr>
          <w:rFonts w:ascii="Times New Roman" w:hAnsi="Times New Roman" w:cs="Times New Roman"/>
          <w:b/>
          <w:sz w:val="24"/>
          <w:szCs w:val="24"/>
          <w:lang w:eastAsia="ru-RU"/>
        </w:rPr>
      </w:pPr>
      <w:r w:rsidRPr="00C36031">
        <w:rPr>
          <w:rFonts w:ascii="Times New Roman" w:hAnsi="Times New Roman" w:cs="Times New Roman"/>
          <w:b/>
          <w:sz w:val="24"/>
          <w:szCs w:val="24"/>
          <w:u w:val="single"/>
          <w:lang w:eastAsia="ru-RU"/>
        </w:rPr>
        <w:t>Методика обучения счету и основам математики детей дошкольного возраста через игровую деятельность</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При обучении детей основам математики и информатики важно, чтобы к началу обучения в школе они имели следующие знания:</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предыдущие и последующие числа в пределах одного десятка, умение составлять числа первого десятка;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узнавать и изображать основные геометрические фигуры (треугольник, четырехугольник, круг);</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доли, умение разделить предмет на 2-4 равные части;</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основы измерения: ребенок должен уметь измерять длину, ширину, высоту при помощи веревочки или палочек;</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сравнивание предметов: больше - меньше, шире - уже, выше - ниже;</w:t>
      </w:r>
    </w:p>
    <w:p w:rsidR="00C36031" w:rsidRPr="00C36031" w:rsidRDefault="00C36031" w:rsidP="00C36031">
      <w:pPr>
        <w:pStyle w:val="a3"/>
        <w:jc w:val="both"/>
        <w:rPr>
          <w:rFonts w:ascii="Times New Roman" w:hAnsi="Times New Roman" w:cs="Times New Roman"/>
          <w:sz w:val="24"/>
          <w:szCs w:val="24"/>
          <w:lang w:eastAsia="ru-RU"/>
        </w:rPr>
      </w:pPr>
      <w:proofErr w:type="gramStart"/>
      <w:r w:rsidRPr="00C36031">
        <w:rPr>
          <w:rFonts w:ascii="Times New Roman" w:hAnsi="Times New Roman" w:cs="Times New Roman"/>
          <w:sz w:val="24"/>
          <w:szCs w:val="24"/>
          <w:lang w:eastAsia="ru-RU"/>
        </w:rPr>
        <w:t>- основы информатики, которые пока являются факультативными и включают в себя понимание следующих понятий: алгоритмы, кодирование информации, вычислительная машина, программа, управляющая вычислительной машиной, формирование основных логических операций - "не", "и", "или" и др.</w:t>
      </w:r>
      <w:proofErr w:type="gramEnd"/>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lastRenderedPageBreak/>
        <w:t>Формированию у ребенка математических представлений способствует использование разнообразных дидактических игр. Такие игры учат ребенка понимать некоторые сложные математические понятия, формируют представление о соотношении цифры и числа, количества и цифры, развивают умения ориентироваться в направлениях пространства, делать выводы.</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При использовании дидактических игр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Приобретению навыков устного счета способствует обучение малышей понимать назначение некоторых предметов бытового обихода, на которых написаны цифры. Такими предметами являются часы и термометр.</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Такой наглядный материал открывает простор для фантазии при проведении различных игр. Научив малыша измерять температуру, просите его ежедневно определять температуру на наружном термометре. Вы можете вести учет температуры воздуха в специальном "журнале", отмечая в нем ежедневные колебания температуры. Анализируйте изменения, просите ребенка определить понижение и повышение температуры за окном, спросите, на сколько градусов изменилась температура. Составьте вместе с малышом график изменения температуры воздуха за неделю или месяц.</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Пусть дошкольник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Подготовительная работа по обучению детей элементарным математическим действиям сложения и вычитания включает в себя развитие таких навыков, как разбор числа на составные части и определение предыдущего и последующего числа в пределах первого десятка.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В игровой форме дети с удовольствием угадывают предыдущие и последующие числа. Спросите, например, какое число больше пяти, но меньше семи, меньше трех, но больше единицы и т. д. Дети очень любят загадывать числа и отгадывать задуманное. Задумайте, например, число в пределах десяти и попросите ребенка называть разные числа. Вы говорите, больше названное число задуманного вами или меньше. Затем поменяйтесь с ребенком ролями.</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xml:space="preserve">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w:t>
      </w:r>
      <w:r w:rsidRPr="00C36031">
        <w:rPr>
          <w:rFonts w:ascii="Times New Roman" w:hAnsi="Times New Roman" w:cs="Times New Roman"/>
          <w:sz w:val="24"/>
          <w:szCs w:val="24"/>
          <w:lang w:eastAsia="ru-RU"/>
        </w:rPr>
        <w:lastRenderedPageBreak/>
        <w:t>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Необходимо познакомить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Составляйте также фигуры разного размера и фигуры с разным количеством палочек. Попросите малыша сравнить фигуры. Другим вариантом будут комбинированные фигуры, у которых некоторые стороны будут общими.</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Например, из пяти палочек нужно одновременно составить квадрат и два одинаковых треугольника; или из десяти палочек сделать два квадрата: большой и маленький (маленький квадрат составляется из двух палочек внутри большого). С помощью палочек полезно также составлять буквы и цифры. При этом происходит сопоставление понятия и символа. Пусть малыш к составленной из палочек цифре подберет то число палочек, которое составляет эта цифра.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Очень важно привить ребенку навыки, необходимые для написания цифр. Для этого рекомендуется провести с ним большую подготовительную работу, направленную на уяснение разлиновки тетради. Возьмите тетрадь в клетку. Покажите клетку, ее стороны и углы. Попросите ребенка поставить точку, например, в нижнем левом углу клетки, в правом верхнем углу и т. п. Покажите середину клетки и середины сторон клетки.</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Покажите ребенку, как рисовать простейшие узоры с помощью клеток. Для этого напишите отдельные элементы, соединяя, например, верхний правый и нижний левый углы клетки; правый и левый верхние углы; две точки, расположенные посередине соседних клеток. Нарисуйте простые "бордюрчики" в тетради в клетку.</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Здесь важно, чтобы ребенок сам хотел заниматься. Поэтому нельзя заставлять его, пусть он рисует не более двух узоров за один урок. Подобные упражнения не только знакомят ребенка с основами письма цифр, но также и прививают навыки тонкой моторики, что в дальнейшем будет очень помогать ребенку при обучении написанию букв.</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w:t>
      </w:r>
      <w:proofErr w:type="spellStart"/>
      <w:r w:rsidRPr="00C36031">
        <w:rPr>
          <w:rFonts w:ascii="Times New Roman" w:hAnsi="Times New Roman" w:cs="Times New Roman"/>
          <w:sz w:val="24"/>
          <w:szCs w:val="24"/>
          <w:lang w:eastAsia="ru-RU"/>
        </w:rPr>
        <w:t>проблемности</w:t>
      </w:r>
      <w:proofErr w:type="spellEnd"/>
      <w:r w:rsidRPr="00C36031">
        <w:rPr>
          <w:rFonts w:ascii="Times New Roman" w:hAnsi="Times New Roman" w:cs="Times New Roman"/>
          <w:sz w:val="24"/>
          <w:szCs w:val="24"/>
          <w:lang w:eastAsia="ru-RU"/>
        </w:rPr>
        <w:t>, характерными для каждой занимательной задачи, всегда вызывает интерес у детей.</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Если ребенок не справляется с задачей, то, возможно, он еще не научился концентрировать внимание и запоминать условие. Вполне вероятно, что, читая или слушая второе условие, он забывает предыдущее. В этом случае вы можете помочь ему сделать определенные выводы уже из условия задачи. Прочитав первое предложение, спросите малыша, что он узнал, что понял из него. Затем прочитайте второе предложение и задайте тот же вопрос. И так далее. Вполне возможно, что к концу условия ребенок уже догадается, какой здесь должен быть ответ.</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Решите сами вслух какую-нибудь задачу. Делайте определенные выводы после каждого предложения. Пусть малыш следит за ходом ваших мыслей. Пусть он сам поймет, как решаются задачи подобного типа. Поняв принцип решения логических задач, ребенок убедится в том, что решать такие задачи просто и даже интересно.</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lastRenderedPageBreak/>
        <w:t>Обычные загадки, созданные народной мудростью, также способствуют развитию логического мышления ребенка: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Два конца, два кольца, а посередине гвоздик (ножницы).</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Висит груша, нельзя скушать (лампочка).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Зимой и летом одним цветом (елка).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Сидит дед, во сто шуб одет; кто его раздевает, тот слезы проливает (лук).</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Знание основ информатики в настоящее время для обучения в начальной школе не является обязательным, по сравнению, например, с навыками счета, чтения или даже письма. Однако обучение дошкольников основам информатики, безусловно, принесет определенную пользу.</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xml:space="preserve">Во-первых, практическая польза обучения основам информатики будет включать в себя развитие навыков абстрактного мышления. </w:t>
      </w:r>
      <w:proofErr w:type="gramStart"/>
      <w:r w:rsidRPr="00C36031">
        <w:rPr>
          <w:rFonts w:ascii="Times New Roman" w:hAnsi="Times New Roman" w:cs="Times New Roman"/>
          <w:sz w:val="24"/>
          <w:szCs w:val="24"/>
          <w:lang w:eastAsia="ru-RU"/>
        </w:rPr>
        <w:t>Во-вторых, для усвоения основ действий, производимых с вычислительной машиной, ребенку понадобится применять умение классифицировать, выделять главное, ранжировать, сопоставлять факты с действиями и т. д. Следовательно, обучая малыша основам информатики, вы не только даете ему новые знания, которые пригодятся ему при овладении компьютером, но еще и попутно закрепляете некоторые умения общего характера.</w:t>
      </w:r>
      <w:proofErr w:type="gramEnd"/>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 xml:space="preserve">Так же существуют игры, которые не только продают в магазинах, но и публикуют в различных детских журналах. Это настольные игры с игровым полем, цветными фишками и кубиками или волчком. На игровом поле обычно изображены различные картинки или даже целая история и имеются пошаговые указатели. Согласно правилам игры, участникам предлагается бросить кубик или волчок и, в зависимости от результата, выполнить определенные действия на игровом поле. Например, при выпадении какой-то цифры участник может начать свой путь в игровом пространстве. А сделав то количество шагов, которое выпало на кубике, </w:t>
      </w:r>
      <w:proofErr w:type="gramStart"/>
      <w:r w:rsidRPr="00C36031">
        <w:rPr>
          <w:rFonts w:ascii="Times New Roman" w:hAnsi="Times New Roman" w:cs="Times New Roman"/>
          <w:sz w:val="24"/>
          <w:szCs w:val="24"/>
          <w:lang w:eastAsia="ru-RU"/>
        </w:rPr>
        <w:t>и</w:t>
      </w:r>
      <w:proofErr w:type="gramEnd"/>
      <w:r w:rsidRPr="00C36031">
        <w:rPr>
          <w:rFonts w:ascii="Times New Roman" w:hAnsi="Times New Roman" w:cs="Times New Roman"/>
          <w:sz w:val="24"/>
          <w:szCs w:val="24"/>
          <w:lang w:eastAsia="ru-RU"/>
        </w:rPr>
        <w:t xml:space="preserve"> попав в определенную область игры, ему предлагается выполнить какие-то конкретные действия, например, перескочить на три шага вперед или вернуться в начало игры и т. д.</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Таким образом, в игровой форме происходит прививание ребенку знания из области математики, информатики, русского языка, он обучается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Самое главное - это привить малышу интерес к познанию. Для этого занятия должны проходить в увлекательной игровой форме.</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b/>
          <w:bCs/>
          <w:sz w:val="24"/>
          <w:szCs w:val="24"/>
          <w:lang w:eastAsia="ru-RU"/>
        </w:rPr>
        <w:t>ЗАКЛЮЧЕНИЕ</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Самое главное - это привить ребенку интерес к познанию. Для этого занятия должны проходить в увлекательной игровой форме.</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Благодаря играм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w:t>
      </w:r>
    </w:p>
    <w:p w:rsidR="00C36031" w:rsidRPr="00C36031" w:rsidRDefault="00C36031" w:rsidP="00C36031">
      <w:pPr>
        <w:pStyle w:val="a3"/>
        <w:jc w:val="both"/>
        <w:rPr>
          <w:rFonts w:ascii="Times New Roman" w:hAnsi="Times New Roman" w:cs="Times New Roman"/>
          <w:sz w:val="24"/>
          <w:szCs w:val="24"/>
          <w:lang w:eastAsia="ru-RU"/>
        </w:rPr>
      </w:pPr>
      <w:r w:rsidRPr="00C36031">
        <w:rPr>
          <w:rFonts w:ascii="Times New Roman" w:hAnsi="Times New Roman" w:cs="Times New Roman"/>
          <w:sz w:val="24"/>
          <w:szCs w:val="24"/>
          <w:lang w:eastAsia="ru-RU"/>
        </w:rPr>
        <w:t>Таким образом, в игровой форме прививание ребенку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а в развитии этих навыков ребенку помогают близкие люди - его родители и педагог.</w:t>
      </w:r>
    </w:p>
    <w:p w:rsidR="00B52CB7" w:rsidRPr="00C36031" w:rsidRDefault="004F4DC6" w:rsidP="00C36031">
      <w:pPr>
        <w:pStyle w:val="a3"/>
        <w:jc w:val="both"/>
        <w:rPr>
          <w:rFonts w:ascii="Times New Roman" w:hAnsi="Times New Roman" w:cs="Times New Roman"/>
          <w:sz w:val="24"/>
          <w:szCs w:val="24"/>
        </w:rPr>
      </w:pPr>
    </w:p>
    <w:sectPr w:rsidR="00B52CB7" w:rsidRPr="00C36031" w:rsidSect="004F4DC6">
      <w:pgSz w:w="11906" w:h="16838"/>
      <w:pgMar w:top="1134" w:right="850" w:bottom="851"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6031"/>
    <w:rsid w:val="004F4DC6"/>
    <w:rsid w:val="007C531E"/>
    <w:rsid w:val="008D04DA"/>
    <w:rsid w:val="00A025BF"/>
    <w:rsid w:val="00AA3FE3"/>
    <w:rsid w:val="00C36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031"/>
    <w:pPr>
      <w:spacing w:after="0" w:line="240" w:lineRule="auto"/>
    </w:pPr>
  </w:style>
  <w:style w:type="paragraph" w:customStyle="1" w:styleId="c24">
    <w:name w:val="c24"/>
    <w:basedOn w:val="a"/>
    <w:rsid w:val="00C36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36031"/>
  </w:style>
</w:styles>
</file>

<file path=word/webSettings.xml><?xml version="1.0" encoding="utf-8"?>
<w:webSettings xmlns:r="http://schemas.openxmlformats.org/officeDocument/2006/relationships" xmlns:w="http://schemas.openxmlformats.org/wordprocessingml/2006/main">
  <w:divs>
    <w:div w:id="6632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3394</Words>
  <Characters>19349</Characters>
  <Application>Microsoft Office Word</Application>
  <DocSecurity>0</DocSecurity>
  <Lines>161</Lines>
  <Paragraphs>45</Paragraphs>
  <ScaleCrop>false</ScaleCrop>
  <Company/>
  <LinksUpToDate>false</LinksUpToDate>
  <CharactersWithSpaces>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2023-01-09T11:55:00Z</dcterms:created>
  <dcterms:modified xsi:type="dcterms:W3CDTF">2023-01-09T12:05:00Z</dcterms:modified>
</cp:coreProperties>
</file>