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EC" w:rsidRPr="00815BEC" w:rsidRDefault="00815BEC" w:rsidP="00815BEC">
      <w:pPr>
        <w:spacing w:after="0"/>
        <w:jc w:val="center"/>
        <w:rPr>
          <w:rFonts w:ascii="Times New Roman" w:hAnsi="Times New Roman" w:cs="Times New Roman"/>
          <w:color w:val="000000" w:themeColor="text1"/>
        </w:rPr>
      </w:pPr>
      <w:r w:rsidRPr="00815BEC">
        <w:rPr>
          <w:rFonts w:ascii="Times New Roman" w:hAnsi="Times New Roman" w:cs="Times New Roman"/>
          <w:color w:val="000000" w:themeColor="text1"/>
        </w:rPr>
        <w:t>Муниципальное казенное  общеобразовательное учреждение</w:t>
      </w:r>
      <w:r w:rsidRPr="00815BEC">
        <w:rPr>
          <w:rFonts w:ascii="Times New Roman" w:hAnsi="Times New Roman" w:cs="Times New Roman"/>
          <w:color w:val="000000" w:themeColor="text1"/>
        </w:rPr>
        <w:br/>
        <w:t xml:space="preserve"> «Средняя общеобразовательная школа №2 с. Карагач»</w:t>
      </w:r>
      <w:r w:rsidRPr="00815BEC">
        <w:rPr>
          <w:rFonts w:ascii="Times New Roman" w:hAnsi="Times New Roman" w:cs="Times New Roman"/>
          <w:color w:val="000000" w:themeColor="text1"/>
        </w:rPr>
        <w:br/>
      </w:r>
      <w:proofErr w:type="spellStart"/>
      <w:r w:rsidRPr="00815BEC">
        <w:rPr>
          <w:rFonts w:ascii="Times New Roman" w:hAnsi="Times New Roman" w:cs="Times New Roman"/>
          <w:color w:val="000000" w:themeColor="text1"/>
        </w:rPr>
        <w:t>Прохладненского</w:t>
      </w:r>
      <w:proofErr w:type="spellEnd"/>
      <w:r w:rsidRPr="00815BEC">
        <w:rPr>
          <w:rFonts w:ascii="Times New Roman" w:hAnsi="Times New Roman" w:cs="Times New Roman"/>
          <w:color w:val="000000" w:themeColor="text1"/>
        </w:rPr>
        <w:t xml:space="preserve"> муниципального района КБР</w:t>
      </w:r>
    </w:p>
    <w:p w:rsidR="00815BEC" w:rsidRPr="00815BEC" w:rsidRDefault="00815BEC" w:rsidP="00815BEC">
      <w:pPr>
        <w:spacing w:after="0"/>
        <w:jc w:val="center"/>
        <w:rPr>
          <w:rFonts w:ascii="Times New Roman" w:hAnsi="Times New Roman" w:cs="Times New Roman"/>
          <w:color w:val="000000" w:themeColor="text1"/>
        </w:rPr>
      </w:pPr>
      <w:r w:rsidRPr="00815BEC">
        <w:rPr>
          <w:rFonts w:ascii="Times New Roman" w:hAnsi="Times New Roman" w:cs="Times New Roman"/>
          <w:color w:val="000000" w:themeColor="text1"/>
        </w:rPr>
        <w:t>Структурное подразделение дошкольного образования №1</w:t>
      </w:r>
    </w:p>
    <w:p w:rsidR="00815BEC" w:rsidRPr="00815BEC" w:rsidRDefault="00815BEC" w:rsidP="00815BEC">
      <w:pPr>
        <w:rPr>
          <w:color w:val="000000" w:themeColor="text1"/>
        </w:rPr>
      </w:pPr>
    </w:p>
    <w:p w:rsidR="00815BEC" w:rsidRPr="00815BEC" w:rsidRDefault="00815BEC" w:rsidP="00815BEC">
      <w:pPr>
        <w:shd w:val="clear" w:color="auto" w:fill="FFFFFF"/>
        <w:rPr>
          <w:rStyle w:val="a4"/>
          <w:color w:val="000000" w:themeColor="text1"/>
          <w:sz w:val="28"/>
          <w:szCs w:val="28"/>
        </w:rPr>
      </w:pPr>
    </w:p>
    <w:p w:rsidR="00815BEC" w:rsidRPr="00815BEC" w:rsidRDefault="00815BEC" w:rsidP="00815BEC">
      <w:pPr>
        <w:pStyle w:val="1"/>
        <w:jc w:val="center"/>
        <w:rPr>
          <w:rFonts w:ascii="Times New Roman" w:hAnsi="Times New Roman"/>
          <w:color w:val="000000" w:themeColor="text1"/>
          <w:sz w:val="28"/>
          <w:szCs w:val="28"/>
        </w:rPr>
      </w:pPr>
    </w:p>
    <w:p w:rsidR="00815BEC" w:rsidRPr="00815BEC" w:rsidRDefault="00815BEC" w:rsidP="00815BEC">
      <w:pPr>
        <w:jc w:val="center"/>
        <w:rPr>
          <w:color w:val="000000" w:themeColor="text1"/>
        </w:rPr>
      </w:pPr>
    </w:p>
    <w:p w:rsidR="00815BEC" w:rsidRPr="00815BEC" w:rsidRDefault="00815BEC" w:rsidP="00815BEC">
      <w:pPr>
        <w:jc w:val="center"/>
        <w:rPr>
          <w:color w:val="000000" w:themeColor="text1"/>
        </w:rPr>
      </w:pPr>
    </w:p>
    <w:p w:rsidR="00815BEC" w:rsidRPr="00815BEC" w:rsidRDefault="00815BEC" w:rsidP="00815BEC">
      <w:pPr>
        <w:jc w:val="center"/>
        <w:rPr>
          <w:color w:val="000000" w:themeColor="text1"/>
        </w:rPr>
      </w:pPr>
    </w:p>
    <w:p w:rsidR="00815BEC" w:rsidRPr="00815BEC" w:rsidRDefault="00815BEC" w:rsidP="00815BEC">
      <w:pPr>
        <w:rPr>
          <w:color w:val="000000" w:themeColor="text1"/>
        </w:rPr>
      </w:pPr>
    </w:p>
    <w:p w:rsidR="00815BEC" w:rsidRPr="00815BEC" w:rsidRDefault="00815BEC" w:rsidP="00815BEC">
      <w:pPr>
        <w:rPr>
          <w:color w:val="000000" w:themeColor="text1"/>
        </w:rPr>
      </w:pPr>
    </w:p>
    <w:p w:rsidR="00815BEC" w:rsidRPr="00815BEC" w:rsidRDefault="00815BEC" w:rsidP="00815BEC">
      <w:pPr>
        <w:rPr>
          <w:color w:val="000000" w:themeColor="text1"/>
        </w:rPr>
      </w:pPr>
    </w:p>
    <w:p w:rsidR="00815BEC" w:rsidRPr="00815BEC" w:rsidRDefault="00815BEC" w:rsidP="00815BEC">
      <w:pPr>
        <w:shd w:val="clear" w:color="auto" w:fill="FFFFFF"/>
        <w:spacing w:after="0"/>
        <w:jc w:val="center"/>
        <w:outlineLvl w:val="2"/>
        <w:rPr>
          <w:rFonts w:ascii="Times New Roman" w:hAnsi="Times New Roman" w:cs="Times New Roman"/>
          <w:b/>
          <w:bCs/>
          <w:color w:val="000000" w:themeColor="text1"/>
          <w:sz w:val="44"/>
          <w:szCs w:val="44"/>
        </w:rPr>
      </w:pPr>
      <w:r w:rsidRPr="00815BEC">
        <w:rPr>
          <w:rFonts w:ascii="Times New Roman" w:hAnsi="Times New Roman" w:cs="Times New Roman"/>
          <w:b/>
          <w:bCs/>
          <w:color w:val="000000" w:themeColor="text1"/>
          <w:sz w:val="44"/>
          <w:szCs w:val="44"/>
        </w:rPr>
        <w:t>Консультация для родителей</w:t>
      </w:r>
    </w:p>
    <w:p w:rsidR="00815BEC" w:rsidRPr="00815BEC" w:rsidRDefault="00815BEC" w:rsidP="00815BEC">
      <w:pPr>
        <w:jc w:val="center"/>
        <w:rPr>
          <w:rFonts w:ascii="Times New Roman" w:hAnsi="Times New Roman" w:cs="Times New Roman"/>
          <w:color w:val="000000" w:themeColor="text1"/>
          <w:sz w:val="44"/>
          <w:szCs w:val="44"/>
        </w:rPr>
      </w:pPr>
      <w:r w:rsidRPr="00815BEC">
        <w:rPr>
          <w:rFonts w:ascii="Times New Roman" w:hAnsi="Times New Roman" w:cs="Times New Roman"/>
          <w:b/>
          <w:bCs/>
          <w:color w:val="000000" w:themeColor="text1"/>
          <w:sz w:val="44"/>
          <w:szCs w:val="44"/>
        </w:rPr>
        <w:t xml:space="preserve"> «Первые шаги по подготовке ребёнка к детскому саду»</w:t>
      </w:r>
      <w:r w:rsidRPr="00815BEC">
        <w:rPr>
          <w:rFonts w:ascii="Times New Roman" w:hAnsi="Times New Roman" w:cs="Times New Roman"/>
          <w:color w:val="000000" w:themeColor="text1"/>
          <w:sz w:val="44"/>
          <w:szCs w:val="44"/>
        </w:rPr>
        <w:br/>
      </w:r>
    </w:p>
    <w:p w:rsidR="00815BEC" w:rsidRPr="00815BEC" w:rsidRDefault="00815BEC" w:rsidP="00815BEC">
      <w:pPr>
        <w:spacing w:after="0"/>
        <w:jc w:val="right"/>
        <w:rPr>
          <w:rFonts w:ascii="Times New Roman" w:hAnsi="Times New Roman" w:cs="Times New Roman"/>
          <w:color w:val="000000" w:themeColor="text1"/>
          <w:sz w:val="28"/>
          <w:szCs w:val="28"/>
        </w:rPr>
      </w:pPr>
    </w:p>
    <w:p w:rsidR="00815BEC" w:rsidRPr="00815BEC" w:rsidRDefault="00815BEC" w:rsidP="00815BEC">
      <w:pPr>
        <w:spacing w:after="0"/>
        <w:jc w:val="right"/>
        <w:rPr>
          <w:rFonts w:ascii="Times New Roman" w:hAnsi="Times New Roman" w:cs="Times New Roman"/>
          <w:color w:val="000000" w:themeColor="text1"/>
          <w:sz w:val="28"/>
          <w:szCs w:val="28"/>
        </w:rPr>
      </w:pPr>
    </w:p>
    <w:p w:rsidR="00815BEC" w:rsidRPr="00815BEC" w:rsidRDefault="00815BEC" w:rsidP="00815BEC">
      <w:pPr>
        <w:spacing w:after="0"/>
        <w:jc w:val="right"/>
        <w:rPr>
          <w:rFonts w:ascii="Times New Roman" w:hAnsi="Times New Roman" w:cs="Times New Roman"/>
          <w:color w:val="000000" w:themeColor="text1"/>
          <w:sz w:val="28"/>
          <w:szCs w:val="28"/>
        </w:rPr>
      </w:pPr>
      <w:r w:rsidRPr="00815BEC">
        <w:rPr>
          <w:rFonts w:ascii="Times New Roman" w:hAnsi="Times New Roman" w:cs="Times New Roman"/>
          <w:color w:val="000000" w:themeColor="text1"/>
          <w:sz w:val="28"/>
          <w:szCs w:val="28"/>
        </w:rPr>
        <w:t xml:space="preserve">Подготовила: </w:t>
      </w:r>
    </w:p>
    <w:p w:rsidR="00815BEC" w:rsidRPr="00815BEC" w:rsidRDefault="00815BEC" w:rsidP="00815BEC">
      <w:pPr>
        <w:spacing w:after="0"/>
        <w:jc w:val="right"/>
        <w:rPr>
          <w:rFonts w:ascii="Times New Roman" w:hAnsi="Times New Roman" w:cs="Times New Roman"/>
          <w:color w:val="000000" w:themeColor="text1"/>
          <w:sz w:val="28"/>
          <w:szCs w:val="28"/>
        </w:rPr>
      </w:pPr>
      <w:r w:rsidRPr="00815BEC">
        <w:rPr>
          <w:rFonts w:ascii="Times New Roman" w:hAnsi="Times New Roman" w:cs="Times New Roman"/>
          <w:color w:val="000000" w:themeColor="text1"/>
          <w:sz w:val="28"/>
          <w:szCs w:val="28"/>
        </w:rPr>
        <w:t>воспитатель подготовительной группы</w:t>
      </w:r>
    </w:p>
    <w:p w:rsidR="00815BEC" w:rsidRPr="00815BEC" w:rsidRDefault="00815BEC" w:rsidP="00815BEC">
      <w:pPr>
        <w:spacing w:after="0"/>
        <w:jc w:val="right"/>
        <w:rPr>
          <w:rFonts w:ascii="Times New Roman" w:hAnsi="Times New Roman" w:cs="Times New Roman"/>
          <w:color w:val="000000" w:themeColor="text1"/>
          <w:sz w:val="28"/>
          <w:szCs w:val="28"/>
        </w:rPr>
      </w:pPr>
      <w:proofErr w:type="spellStart"/>
      <w:r w:rsidRPr="00815BEC">
        <w:rPr>
          <w:rFonts w:ascii="Times New Roman" w:hAnsi="Times New Roman" w:cs="Times New Roman"/>
          <w:color w:val="000000" w:themeColor="text1"/>
          <w:sz w:val="28"/>
          <w:szCs w:val="28"/>
        </w:rPr>
        <w:t>Хуранова</w:t>
      </w:r>
      <w:proofErr w:type="spellEnd"/>
      <w:r w:rsidRPr="00815BEC">
        <w:rPr>
          <w:rFonts w:ascii="Times New Roman" w:hAnsi="Times New Roman" w:cs="Times New Roman"/>
          <w:color w:val="000000" w:themeColor="text1"/>
          <w:sz w:val="28"/>
          <w:szCs w:val="28"/>
        </w:rPr>
        <w:t xml:space="preserve"> Марьяна С.</w:t>
      </w:r>
    </w:p>
    <w:p w:rsidR="00815BEC" w:rsidRPr="00815BEC" w:rsidRDefault="00815BEC" w:rsidP="00815BEC">
      <w:pPr>
        <w:spacing w:after="0"/>
        <w:jc w:val="right"/>
        <w:rPr>
          <w:rFonts w:ascii="Times New Roman" w:hAnsi="Times New Roman" w:cs="Times New Roman"/>
          <w:color w:val="000000" w:themeColor="text1"/>
          <w:sz w:val="28"/>
          <w:szCs w:val="28"/>
        </w:rPr>
      </w:pPr>
    </w:p>
    <w:p w:rsidR="00815BEC" w:rsidRPr="00815BEC" w:rsidRDefault="00815BEC" w:rsidP="00815BEC">
      <w:pPr>
        <w:jc w:val="right"/>
        <w:rPr>
          <w:color w:val="000000" w:themeColor="text1"/>
          <w:sz w:val="28"/>
        </w:rPr>
      </w:pPr>
    </w:p>
    <w:p w:rsidR="00815BEC" w:rsidRPr="00815BEC" w:rsidRDefault="00815BEC" w:rsidP="00815BEC">
      <w:pPr>
        <w:jc w:val="right"/>
        <w:rPr>
          <w:color w:val="000000" w:themeColor="text1"/>
          <w:sz w:val="28"/>
        </w:rPr>
      </w:pPr>
    </w:p>
    <w:p w:rsidR="00815BEC" w:rsidRPr="00815BEC" w:rsidRDefault="00815BEC" w:rsidP="00815BEC">
      <w:pPr>
        <w:jc w:val="right"/>
        <w:rPr>
          <w:color w:val="000000" w:themeColor="text1"/>
          <w:sz w:val="28"/>
        </w:rPr>
      </w:pPr>
    </w:p>
    <w:p w:rsidR="00815BEC" w:rsidRPr="00815BEC" w:rsidRDefault="00815BEC" w:rsidP="00815BEC">
      <w:pPr>
        <w:jc w:val="right"/>
        <w:rPr>
          <w:color w:val="000000" w:themeColor="text1"/>
          <w:sz w:val="28"/>
        </w:rPr>
      </w:pPr>
    </w:p>
    <w:p w:rsidR="00815BEC" w:rsidRPr="00815BEC" w:rsidRDefault="00815BEC" w:rsidP="00815BEC">
      <w:pPr>
        <w:jc w:val="center"/>
        <w:rPr>
          <w:rFonts w:ascii="Times New Roman" w:hAnsi="Times New Roman" w:cs="Times New Roman"/>
          <w:b/>
          <w:color w:val="000000" w:themeColor="text1"/>
          <w:sz w:val="28"/>
          <w:szCs w:val="28"/>
        </w:rPr>
      </w:pPr>
    </w:p>
    <w:p w:rsidR="00815BEC" w:rsidRPr="00815BEC" w:rsidRDefault="00815BEC" w:rsidP="00815BEC">
      <w:pPr>
        <w:jc w:val="center"/>
        <w:rPr>
          <w:rFonts w:ascii="Times New Roman" w:hAnsi="Times New Roman" w:cs="Times New Roman"/>
          <w:b/>
          <w:color w:val="000000" w:themeColor="text1"/>
          <w:sz w:val="28"/>
          <w:szCs w:val="28"/>
        </w:rPr>
      </w:pPr>
    </w:p>
    <w:p w:rsidR="00815BEC" w:rsidRPr="00815BEC" w:rsidRDefault="00815BEC" w:rsidP="00815BEC">
      <w:pPr>
        <w:jc w:val="center"/>
        <w:rPr>
          <w:rFonts w:ascii="Times New Roman" w:hAnsi="Times New Roman" w:cs="Times New Roman"/>
          <w:b/>
          <w:color w:val="000000" w:themeColor="text1"/>
          <w:sz w:val="28"/>
          <w:szCs w:val="28"/>
        </w:rPr>
      </w:pPr>
    </w:p>
    <w:p w:rsidR="00815BEC" w:rsidRPr="00815BEC" w:rsidRDefault="00815BEC" w:rsidP="00815BEC">
      <w:pPr>
        <w:jc w:val="center"/>
        <w:rPr>
          <w:color w:val="000000" w:themeColor="text1"/>
          <w:sz w:val="28"/>
          <w:szCs w:val="28"/>
        </w:rPr>
      </w:pPr>
      <w:r w:rsidRPr="00815BEC">
        <w:rPr>
          <w:rFonts w:ascii="Times New Roman" w:hAnsi="Times New Roman" w:cs="Times New Roman"/>
          <w:b/>
          <w:color w:val="000000" w:themeColor="text1"/>
          <w:sz w:val="28"/>
          <w:szCs w:val="28"/>
        </w:rPr>
        <w:t>Сентябрь 2021г.</w:t>
      </w:r>
    </w:p>
    <w:p w:rsidR="00815BEC" w:rsidRPr="00815BEC" w:rsidRDefault="00815BEC" w:rsidP="00815BEC">
      <w:pPr>
        <w:autoSpaceDE w:val="0"/>
        <w:autoSpaceDN w:val="0"/>
        <w:adjustRightInd w:val="0"/>
        <w:spacing w:after="0" w:line="240" w:lineRule="auto"/>
        <w:rPr>
          <w:rFonts w:ascii="Times New Roman" w:hAnsi="Times New Roman" w:cs="Times New Roman"/>
          <w:b/>
          <w:bCs/>
          <w:color w:val="000000" w:themeColor="text1"/>
          <w:sz w:val="24"/>
          <w:szCs w:val="24"/>
        </w:rPr>
      </w:pPr>
    </w:p>
    <w:p w:rsidR="0053624E" w:rsidRPr="00815BEC" w:rsidRDefault="00815BEC">
      <w:pPr>
        <w:rPr>
          <w:color w:val="000000" w:themeColor="text1"/>
        </w:rPr>
      </w:pPr>
      <w:r w:rsidRPr="00815BEC">
        <w:rPr>
          <w:b/>
          <w:bCs/>
          <w:color w:val="000000" w:themeColor="text1"/>
          <w:sz w:val="27"/>
          <w:szCs w:val="27"/>
        </w:rPr>
        <w:t xml:space="preserve"> «Первые шаги по подготовке ребёнка к детскому саду»</w:t>
      </w:r>
      <w:r w:rsidRPr="00815BEC">
        <w:rPr>
          <w:color w:val="000000" w:themeColor="text1"/>
          <w:sz w:val="27"/>
          <w:szCs w:val="27"/>
        </w:rPr>
        <w:br/>
      </w:r>
      <w:r w:rsidRPr="00815BEC">
        <w:rPr>
          <w:i/>
          <w:iCs/>
          <w:color w:val="000000" w:themeColor="text1"/>
          <w:sz w:val="27"/>
          <w:szCs w:val="27"/>
        </w:rPr>
        <w:t>Приучайте ребенка к режиму</w:t>
      </w:r>
      <w:proofErr w:type="gramStart"/>
      <w:r w:rsidRPr="00815BEC">
        <w:rPr>
          <w:color w:val="000000" w:themeColor="text1"/>
          <w:sz w:val="27"/>
          <w:szCs w:val="27"/>
        </w:rPr>
        <w:br/>
        <w:t>О</w:t>
      </w:r>
      <w:proofErr w:type="gramEnd"/>
      <w:r w:rsidRPr="00815BEC">
        <w:rPr>
          <w:color w:val="000000" w:themeColor="text1"/>
          <w:sz w:val="27"/>
          <w:szCs w:val="27"/>
        </w:rPr>
        <w:t>чень важно оздоровить малыша. До начала посещения детского сада надо пройти осмотр врачей – специалистов, сдать необходимые анализы. Если выявиться,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постоянно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ребенку протертую пищу.</w:t>
      </w:r>
      <w:r w:rsidRPr="00815BEC">
        <w:rPr>
          <w:color w:val="000000" w:themeColor="text1"/>
          <w:sz w:val="27"/>
          <w:szCs w:val="27"/>
        </w:rPr>
        <w:br/>
        <w:t>Как управляться с одеждой самостоятельно?</w:t>
      </w:r>
      <w:r w:rsidRPr="00815BEC">
        <w:rPr>
          <w:color w:val="000000" w:themeColor="text1"/>
          <w:sz w:val="27"/>
          <w:szCs w:val="27"/>
        </w:rPr>
        <w:br/>
        <w:t>Позаботьтесь о том, чтобы все вещи были максимально простыми и удобными, без лишних застежек и пуговиц, обувь на липучках или на молниях. Освоить шнурки ребенку трудно, поэтому пусть учиться завязывать их дома без спешки. Шапку или шарф лучше заменить шапкой – 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r w:rsidRPr="00815BEC">
        <w:rPr>
          <w:color w:val="000000" w:themeColor="text1"/>
          <w:sz w:val="27"/>
          <w:szCs w:val="27"/>
        </w:rPr>
        <w:br/>
        <w:t xml:space="preserve">Чтобы ребенку было легко убирать свои вещи, позаботьтесь о петельках на одежде, удобных для ребенка. Сделайте маркировку одежды. </w:t>
      </w:r>
      <w:proofErr w:type="gramStart"/>
      <w:r w:rsidRPr="00815BEC">
        <w:rPr>
          <w:color w:val="000000" w:themeColor="text1"/>
          <w:sz w:val="27"/>
          <w:szCs w:val="27"/>
        </w:rPr>
        <w:t>Целесообразно указать не только имя и фамилию ребенка, но и условный символ (цветок, бабочка, шарик, мяч и т. п., познакомить с ним малыша, чтобы он легко узнавал свою одежду.</w:t>
      </w:r>
      <w:proofErr w:type="gramEnd"/>
      <w:r w:rsidRPr="00815BEC">
        <w:rPr>
          <w:color w:val="000000" w:themeColor="text1"/>
          <w:sz w:val="27"/>
          <w:szCs w:val="27"/>
        </w:rPr>
        <w:br/>
        <w:t xml:space="preserve">Дома организуйте вешалку для верхней одежды так, чтобы она была доступна </w:t>
      </w:r>
      <w:proofErr w:type="gramStart"/>
      <w:r w:rsidRPr="00815BEC">
        <w:rPr>
          <w:color w:val="000000" w:themeColor="text1"/>
          <w:sz w:val="27"/>
          <w:szCs w:val="27"/>
        </w:rPr>
        <w:t>малышу</w:t>
      </w:r>
      <w:proofErr w:type="gramEnd"/>
      <w:r w:rsidRPr="00815BEC">
        <w:rPr>
          <w:color w:val="000000" w:themeColor="text1"/>
          <w:sz w:val="27"/>
          <w:szCs w:val="27"/>
        </w:rPr>
        <w:t xml:space="preserve">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r w:rsidRPr="00815BEC">
        <w:rPr>
          <w:color w:val="000000" w:themeColor="text1"/>
          <w:sz w:val="27"/>
          <w:szCs w:val="27"/>
        </w:rPr>
        <w:br/>
        <w:t xml:space="preserve">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упражнений. Предоставьте ребенку возможность овладевать </w:t>
      </w:r>
      <w:r w:rsidRPr="00815BEC">
        <w:rPr>
          <w:color w:val="000000" w:themeColor="text1"/>
          <w:sz w:val="27"/>
          <w:szCs w:val="27"/>
        </w:rPr>
        <w:lastRenderedPageBreak/>
        <w:t>необходимыми навыками.</w:t>
      </w:r>
      <w:r w:rsidRPr="00815BEC">
        <w:rPr>
          <w:color w:val="000000" w:themeColor="text1"/>
          <w:sz w:val="27"/>
          <w:szCs w:val="27"/>
        </w:rPr>
        <w:br/>
        <w:t>Наблюдайте за тем, как у него складываются необходимые умения и навыки</w:t>
      </w:r>
      <w:r w:rsidRPr="00815BEC">
        <w:rPr>
          <w:color w:val="000000" w:themeColor="text1"/>
          <w:sz w:val="27"/>
          <w:szCs w:val="27"/>
        </w:rPr>
        <w:br/>
        <w:t>Культурно – гигиенические навыки: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w:t>
      </w:r>
      <w:proofErr w:type="gramStart"/>
      <w:r w:rsidRPr="00815BEC">
        <w:rPr>
          <w:color w:val="000000" w:themeColor="text1"/>
          <w:sz w:val="27"/>
          <w:szCs w:val="27"/>
        </w:rPr>
        <w:t xml:space="preserve"> ;</w:t>
      </w:r>
      <w:proofErr w:type="gramEnd"/>
      <w:r w:rsidRPr="00815BEC">
        <w:rPr>
          <w:color w:val="000000" w:themeColor="text1"/>
          <w:sz w:val="27"/>
          <w:szCs w:val="27"/>
        </w:rPr>
        <w:t xml:space="preserve"> вытирать ноги у входа; опрятно есть, тщательно пережевывать пищу, держать ложку в правой руке, пользоваться салфеткой.</w:t>
      </w:r>
      <w:r w:rsidRPr="00815BEC">
        <w:rPr>
          <w:color w:val="000000" w:themeColor="text1"/>
          <w:sz w:val="27"/>
          <w:szCs w:val="27"/>
        </w:rPr>
        <w:br/>
      </w:r>
      <w:r w:rsidRPr="00815BEC">
        <w:rPr>
          <w:i/>
          <w:iCs/>
          <w:color w:val="000000" w:themeColor="text1"/>
          <w:sz w:val="27"/>
          <w:szCs w:val="27"/>
        </w:rPr>
        <w:t>Культура поведения</w:t>
      </w:r>
      <w:r w:rsidRPr="00815BEC">
        <w:rPr>
          <w:color w:val="000000" w:themeColor="text1"/>
          <w:sz w:val="27"/>
          <w:szCs w:val="27"/>
        </w:rPr>
        <w:br/>
        <w:t>Здороваться и прощаться с взрослыми, сверстниками; употреблять слова, выражающие просьбу, благодарность (спасибо, пожалуйста)</w:t>
      </w:r>
      <w:proofErr w:type="gramStart"/>
      <w:r w:rsidRPr="00815BEC">
        <w:rPr>
          <w:color w:val="000000" w:themeColor="text1"/>
          <w:sz w:val="27"/>
          <w:szCs w:val="27"/>
        </w:rPr>
        <w:t xml:space="preserve"> ;</w:t>
      </w:r>
      <w:proofErr w:type="gramEnd"/>
      <w:r w:rsidRPr="00815BEC">
        <w:rPr>
          <w:color w:val="000000" w:themeColor="text1"/>
          <w:sz w:val="27"/>
          <w:szCs w:val="27"/>
        </w:rPr>
        <w:t xml:space="preserve">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 – за стола, не окончив еды, после нее говорить «спасибо»; не кричать, не мешать другим детям во время игр, за столом, в спальне, при одевании и раздевании.</w:t>
      </w:r>
      <w:r w:rsidRPr="00815BEC">
        <w:rPr>
          <w:color w:val="000000" w:themeColor="text1"/>
          <w:sz w:val="27"/>
          <w:szCs w:val="27"/>
        </w:rPr>
        <w:br/>
        <w:t>Взаимоотношения со сверстниками и взрослыми</w:t>
      </w:r>
      <w:proofErr w:type="gramStart"/>
      <w:r w:rsidRPr="00815BEC">
        <w:rPr>
          <w:color w:val="000000" w:themeColor="text1"/>
          <w:sz w:val="27"/>
          <w:szCs w:val="27"/>
        </w:rPr>
        <w:br/>
        <w:t>П</w:t>
      </w:r>
      <w:proofErr w:type="gramEnd"/>
      <w:r w:rsidRPr="00815BEC">
        <w:rPr>
          <w:color w:val="000000" w:themeColor="text1"/>
          <w:sz w:val="27"/>
          <w:szCs w:val="27"/>
        </w:rPr>
        <w:t>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r w:rsidRPr="00815BEC">
        <w:rPr>
          <w:color w:val="000000" w:themeColor="text1"/>
          <w:sz w:val="27"/>
          <w:szCs w:val="27"/>
        </w:rPr>
        <w:br/>
      </w:r>
      <w:r w:rsidRPr="00815BEC">
        <w:rPr>
          <w:i/>
          <w:iCs/>
          <w:color w:val="000000" w:themeColor="text1"/>
          <w:sz w:val="27"/>
          <w:szCs w:val="27"/>
        </w:rPr>
        <w:t>Игра</w:t>
      </w:r>
      <w:r w:rsidRPr="00815BEC">
        <w:rPr>
          <w:color w:val="000000" w:themeColor="text1"/>
          <w:sz w:val="27"/>
          <w:szCs w:val="27"/>
        </w:rPr>
        <w:br/>
        <w:t>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r w:rsidRPr="00815BEC">
        <w:rPr>
          <w:color w:val="000000" w:themeColor="text1"/>
          <w:sz w:val="27"/>
          <w:szCs w:val="27"/>
        </w:rPr>
        <w:br/>
      </w:r>
      <w:r w:rsidRPr="00815BEC">
        <w:rPr>
          <w:i/>
          <w:iCs/>
          <w:color w:val="000000" w:themeColor="text1"/>
          <w:sz w:val="27"/>
          <w:szCs w:val="27"/>
        </w:rPr>
        <w:t>Собираясь в детский сад</w:t>
      </w:r>
      <w:proofErr w:type="gramStart"/>
      <w:r w:rsidRPr="00815BEC">
        <w:rPr>
          <w:color w:val="000000" w:themeColor="text1"/>
          <w:sz w:val="27"/>
          <w:szCs w:val="27"/>
        </w:rPr>
        <w:br/>
        <w:t>П</w:t>
      </w:r>
      <w:proofErr w:type="gramEnd"/>
      <w:r w:rsidRPr="00815BEC">
        <w:rPr>
          <w:color w:val="000000" w:themeColor="text1"/>
          <w:sz w:val="27"/>
          <w:szCs w:val="27"/>
        </w:rPr>
        <w:t>ри знакомстве с воспитателем группы, куда поступит малыш, сообщить ему, каким ласковым словом (именем) называют ребенка дома, рассказать о его привычках, особенностях поведения и других подробностях домашней жизни.</w:t>
      </w:r>
      <w:r w:rsidRPr="00815BEC">
        <w:rPr>
          <w:color w:val="000000" w:themeColor="text1"/>
          <w:sz w:val="27"/>
          <w:szCs w:val="27"/>
        </w:rPr>
        <w:br/>
        <w:t>Следует приучать ребенка к новой обстановке постепенно: в первый день оставить его всего на два – три часа, потом до обеда, несколько дней забирать после обеда так, чтобы он освоился и привык без большого напряжения и срывов.</w:t>
      </w:r>
      <w:r w:rsidRPr="00815BEC">
        <w:rPr>
          <w:color w:val="000000" w:themeColor="text1"/>
          <w:sz w:val="27"/>
          <w:szCs w:val="27"/>
        </w:rPr>
        <w:b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r w:rsidRPr="00815BEC">
        <w:rPr>
          <w:color w:val="000000" w:themeColor="text1"/>
          <w:sz w:val="27"/>
          <w:szCs w:val="27"/>
        </w:rPr>
        <w:br/>
        <w:t>Если у ребенка к моменту поступления в детский сад сохранилась привычка к укачиванию, сосанию пустышки во время игры и т. д., то отучать от нее надо постепенно, сначала дома, а потом уже в саду, договорившись с персоналом.</w:t>
      </w:r>
      <w:r w:rsidRPr="00815BEC">
        <w:rPr>
          <w:color w:val="000000" w:themeColor="text1"/>
          <w:sz w:val="27"/>
          <w:szCs w:val="27"/>
        </w:rPr>
        <w:br/>
      </w:r>
      <w:r w:rsidRPr="00815BEC">
        <w:rPr>
          <w:color w:val="000000" w:themeColor="text1"/>
          <w:sz w:val="27"/>
          <w:szCs w:val="27"/>
        </w:rPr>
        <w:lastRenderedPageBreak/>
        <w:t>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детскому саду, и скоро малыш с удовольствием будет посещать детский сад, ждать встречи с новыми друзьями, игрушками.</w:t>
      </w:r>
      <w:r w:rsidRPr="00815BEC">
        <w:rPr>
          <w:color w:val="000000" w:themeColor="text1"/>
          <w:sz w:val="27"/>
          <w:szCs w:val="27"/>
        </w:rPr>
        <w:br/>
      </w:r>
      <w:r w:rsidRPr="00815BEC">
        <w:rPr>
          <w:i/>
          <w:iCs/>
          <w:color w:val="000000" w:themeColor="text1"/>
          <w:sz w:val="27"/>
          <w:szCs w:val="27"/>
        </w:rPr>
        <w:t>Приготовьте «приданое» для ребенка</w:t>
      </w:r>
      <w:proofErr w:type="gramStart"/>
      <w:r w:rsidRPr="00815BEC">
        <w:rPr>
          <w:color w:val="000000" w:themeColor="text1"/>
          <w:sz w:val="27"/>
          <w:szCs w:val="27"/>
        </w:rPr>
        <w:br/>
        <w:t>Ч</w:t>
      </w:r>
      <w:proofErr w:type="gramEnd"/>
      <w:r w:rsidRPr="00815BEC">
        <w:rPr>
          <w:color w:val="000000" w:themeColor="text1"/>
          <w:sz w:val="27"/>
          <w:szCs w:val="27"/>
        </w:rPr>
        <w:t>тобы ребенок комфортно себя чувствовал, первое время он может брать с собой из дома в детский сад игрушку, которой «покажет», где его кроватка, стол, какие игрушки в группе, познакомит с детьми.</w:t>
      </w:r>
      <w:r w:rsidRPr="00815BEC">
        <w:rPr>
          <w:color w:val="000000" w:themeColor="text1"/>
          <w:sz w:val="27"/>
          <w:szCs w:val="27"/>
        </w:rPr>
        <w:br/>
      </w:r>
    </w:p>
    <w:sectPr w:rsidR="0053624E" w:rsidRPr="00815BEC" w:rsidSect="00815BE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15BEC"/>
    <w:rsid w:val="0053624E"/>
    <w:rsid w:val="0081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BEC"/>
    <w:rPr>
      <w:color w:val="0000FF"/>
      <w:u w:val="single"/>
    </w:rPr>
  </w:style>
  <w:style w:type="character" w:styleId="a4">
    <w:name w:val="Strong"/>
    <w:basedOn w:val="a0"/>
    <w:qFormat/>
    <w:rsid w:val="00815BEC"/>
    <w:rPr>
      <w:b/>
      <w:bCs/>
    </w:rPr>
  </w:style>
  <w:style w:type="paragraph" w:customStyle="1" w:styleId="1">
    <w:name w:val="Без интервала1"/>
    <w:uiPriority w:val="99"/>
    <w:rsid w:val="00815BE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2021-12-05T15:17:00Z</cp:lastPrinted>
  <dcterms:created xsi:type="dcterms:W3CDTF">2021-12-05T15:11:00Z</dcterms:created>
  <dcterms:modified xsi:type="dcterms:W3CDTF">2021-12-05T15:19:00Z</dcterms:modified>
</cp:coreProperties>
</file>